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52C0" w:rsidRDefault="003852C0">
      <w:pPr>
        <w:ind w:leftChars="-173" w:left="-4" w:hangingChars="171" w:hanging="359"/>
        <w:jc w:val="center"/>
      </w:pPr>
    </w:p>
    <w:p w:rsidR="007349A2" w:rsidRDefault="007349A2" w:rsidP="00BA5B2A">
      <w:pPr>
        <w:spacing w:line="780" w:lineRule="exact"/>
        <w:jc w:val="center"/>
        <w:rPr>
          <w:rFonts w:ascii="仿宋_GB2312" w:eastAsia="仿宋_GB2312" w:hAnsi="仿宋_GB2312" w:cs="仿宋_GB2312"/>
          <w:color w:val="000000"/>
          <w:sz w:val="32"/>
          <w:szCs w:val="32"/>
        </w:rPr>
      </w:pPr>
    </w:p>
    <w:p w:rsidR="007349A2" w:rsidRDefault="007349A2" w:rsidP="00BA5B2A">
      <w:pPr>
        <w:spacing w:line="780" w:lineRule="exact"/>
        <w:jc w:val="center"/>
        <w:rPr>
          <w:rFonts w:ascii="仿宋_GB2312" w:eastAsia="仿宋_GB2312" w:hAnsi="仿宋_GB2312" w:cs="仿宋_GB2312"/>
          <w:color w:val="000000"/>
          <w:sz w:val="32"/>
          <w:szCs w:val="32"/>
        </w:rPr>
      </w:pPr>
    </w:p>
    <w:p w:rsidR="00BA5B2A" w:rsidRDefault="00BA5B2A" w:rsidP="00BA5B2A">
      <w:pPr>
        <w:spacing w:line="780" w:lineRule="exact"/>
        <w:jc w:val="center"/>
        <w:rPr>
          <w:rFonts w:ascii="仿宋_GB2312" w:eastAsia="仿宋_GB2312" w:hAnsi="仿宋_GB2312" w:cs="仿宋_GB2312"/>
          <w:color w:val="000000"/>
          <w:sz w:val="32"/>
          <w:szCs w:val="32"/>
        </w:rPr>
      </w:pPr>
      <w:r>
        <w:rPr>
          <w:rFonts w:ascii="Times New Roman" w:eastAsia="宋体" w:hAnsi="Times New Roman" w:cs="Times New Roman"/>
          <w:noProof/>
          <w:szCs w:val="24"/>
        </w:rPr>
        <w:drawing>
          <wp:anchor distT="0" distB="0" distL="114300" distR="114300" simplePos="0" relativeHeight="251658240" behindDoc="1" locked="0" layoutInCell="1" allowOverlap="1" wp14:anchorId="702BE505" wp14:editId="5EFDE33B">
            <wp:simplePos x="0" y="0"/>
            <wp:positionH relativeFrom="column">
              <wp:posOffset>-233680</wp:posOffset>
            </wp:positionH>
            <wp:positionV relativeFrom="paragraph">
              <wp:posOffset>643890</wp:posOffset>
            </wp:positionV>
            <wp:extent cx="5838825" cy="1939925"/>
            <wp:effectExtent l="0" t="0" r="9525" b="3175"/>
            <wp:wrapTight wrapText="bothSides">
              <wp:wrapPolygon edited="0">
                <wp:start x="0" y="0"/>
                <wp:lineTo x="0" y="21423"/>
                <wp:lineTo x="21565" y="21423"/>
                <wp:lineTo x="21565" y="0"/>
                <wp:lineTo x="0" y="0"/>
              </wp:wrapPolygon>
            </wp:wrapTight>
            <wp:docPr id="2" name="图片 1"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红头"/>
                    <pic:cNvPicPr>
                      <a:picLocks noChangeAspect="1"/>
                    </pic:cNvPicPr>
                  </pic:nvPicPr>
                  <pic:blipFill>
                    <a:blip r:embed="rId8">
                      <a:extLst>
                        <a:ext uri="{28A0092B-C50C-407E-A947-70E740481C1C}">
                          <a14:useLocalDpi xmlns:a14="http://schemas.microsoft.com/office/drawing/2010/main" val="0"/>
                        </a:ext>
                      </a:extLst>
                    </a:blip>
                    <a:srcRect l="8475" t="10226" r="8475" b="79625"/>
                    <a:stretch>
                      <a:fillRect/>
                    </a:stretch>
                  </pic:blipFill>
                  <pic:spPr>
                    <a:xfrm>
                      <a:off x="0" y="0"/>
                      <a:ext cx="5838825" cy="1939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852C0" w:rsidRDefault="003B066C" w:rsidP="00BA5B2A">
      <w:pPr>
        <w:jc w:val="center"/>
        <w:rPr>
          <w:rFonts w:ascii="仿宋" w:eastAsia="仿宋" w:hAnsi="仿宋"/>
          <w:sz w:val="28"/>
          <w:szCs w:val="28"/>
        </w:rPr>
      </w:pPr>
      <w:r>
        <w:rPr>
          <w:rFonts w:ascii="仿宋_GB2312" w:eastAsia="仿宋_GB2312" w:hAnsi="仿宋_GB2312" w:cs="仿宋_GB2312" w:hint="eastAsia"/>
          <w:color w:val="000000"/>
          <w:sz w:val="32"/>
          <w:szCs w:val="32"/>
        </w:rPr>
        <w:t>内</w:t>
      </w:r>
      <w:proofErr w:type="gramStart"/>
      <w:r>
        <w:rPr>
          <w:rFonts w:ascii="仿宋_GB2312" w:eastAsia="仿宋_GB2312" w:hAnsi="仿宋_GB2312" w:cs="仿宋_GB2312" w:hint="eastAsia"/>
          <w:color w:val="000000"/>
          <w:sz w:val="32"/>
          <w:szCs w:val="32"/>
        </w:rPr>
        <w:t>电信院组统发</w:t>
      </w:r>
      <w:proofErr w:type="gramEnd"/>
      <w:r>
        <w:rPr>
          <w:rFonts w:ascii="仿宋_GB2312" w:eastAsia="仿宋_GB2312" w:hAnsi="仿宋_GB2312" w:cs="仿宋_GB2312" w:hint="eastAsia"/>
          <w:color w:val="000000"/>
          <w:sz w:val="32"/>
          <w:szCs w:val="32"/>
        </w:rPr>
        <w:t>〔2020〕1</w:t>
      </w:r>
      <w:r w:rsidR="00BA5B2A">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号</w:t>
      </w:r>
    </w:p>
    <w:p w:rsidR="003852C0" w:rsidRDefault="003852C0">
      <w:pPr>
        <w:ind w:leftChars="-171" w:hangingChars="171" w:hanging="359"/>
        <w:jc w:val="center"/>
      </w:pPr>
    </w:p>
    <w:p w:rsidR="003852C0" w:rsidRDefault="00BA5B2A" w:rsidP="00BA5B2A">
      <w:pPr>
        <w:spacing w:line="560" w:lineRule="exact"/>
        <w:ind w:leftChars="-67" w:left="-141"/>
        <w:jc w:val="left"/>
        <w:rPr>
          <w:rFonts w:ascii="方正小标宋简体" w:eastAsia="方正小标宋简体" w:hAnsi="方正小标宋简体" w:cs="方正小标宋简体"/>
          <w:sz w:val="44"/>
          <w:szCs w:val="44"/>
        </w:rPr>
      </w:pPr>
      <w:r>
        <w:rPr>
          <w:noProof/>
        </w:rPr>
        <w:drawing>
          <wp:inline distT="0" distB="0" distL="114300" distR="114300" wp14:anchorId="37339676" wp14:editId="511FF6AC">
            <wp:extent cx="5581291" cy="276045"/>
            <wp:effectExtent l="0" t="0" r="0" b="0"/>
            <wp:docPr id="1" name="图片 2"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红头"/>
                    <pic:cNvPicPr>
                      <a:picLocks noChangeAspect="1"/>
                    </pic:cNvPicPr>
                  </pic:nvPicPr>
                  <pic:blipFill>
                    <a:blip r:embed="rId8"/>
                    <a:srcRect l="8475" t="23837" r="8475" b="73793"/>
                    <a:stretch>
                      <a:fillRect/>
                    </a:stretch>
                  </pic:blipFill>
                  <pic:spPr>
                    <a:xfrm>
                      <a:off x="0" y="0"/>
                      <a:ext cx="5623447" cy="278130"/>
                    </a:xfrm>
                    <a:prstGeom prst="rect">
                      <a:avLst/>
                    </a:prstGeom>
                    <a:noFill/>
                    <a:ln>
                      <a:noFill/>
                    </a:ln>
                  </pic:spPr>
                </pic:pic>
              </a:graphicData>
            </a:graphic>
          </wp:inline>
        </w:drawing>
      </w:r>
    </w:p>
    <w:p w:rsidR="00BA5B2A" w:rsidRDefault="00BA5B2A">
      <w:pPr>
        <w:spacing w:line="560" w:lineRule="exact"/>
        <w:jc w:val="center"/>
        <w:rPr>
          <w:rFonts w:ascii="方正小标宋简体" w:eastAsia="方正小标宋简体" w:hAnsi="方正小标宋简体" w:cs="方正小标宋简体"/>
          <w:sz w:val="44"/>
          <w:szCs w:val="44"/>
        </w:rPr>
      </w:pPr>
    </w:p>
    <w:p w:rsidR="00BA5B2A" w:rsidRPr="00704B3C" w:rsidRDefault="00BA5B2A" w:rsidP="00BA5B2A">
      <w:pPr>
        <w:jc w:val="center"/>
        <w:rPr>
          <w:rFonts w:ascii="方正小标宋简体" w:eastAsia="方正小标宋简体"/>
          <w:sz w:val="40"/>
          <w:szCs w:val="40"/>
        </w:rPr>
      </w:pPr>
      <w:r w:rsidRPr="00704B3C">
        <w:rPr>
          <w:rFonts w:ascii="方正小标宋简体" w:eastAsia="方正小标宋简体" w:hint="eastAsia"/>
          <w:sz w:val="40"/>
          <w:szCs w:val="40"/>
        </w:rPr>
        <w:t>关于印发</w:t>
      </w:r>
      <w:proofErr w:type="gramStart"/>
      <w:r w:rsidRPr="00704B3C">
        <w:rPr>
          <w:rFonts w:ascii="方正小标宋简体" w:eastAsia="方正小标宋简体" w:hint="eastAsia"/>
          <w:sz w:val="40"/>
          <w:szCs w:val="40"/>
        </w:rPr>
        <w:t>《</w:t>
      </w:r>
      <w:proofErr w:type="gramEnd"/>
      <w:r w:rsidRPr="00704B3C">
        <w:rPr>
          <w:rFonts w:ascii="方正小标宋简体" w:eastAsia="方正小标宋简体" w:hint="eastAsia"/>
          <w:sz w:val="40"/>
          <w:szCs w:val="40"/>
        </w:rPr>
        <w:t>内蒙古电子信息职业技术学院</w:t>
      </w:r>
    </w:p>
    <w:p w:rsidR="00BA5B2A" w:rsidRPr="00704B3C" w:rsidRDefault="00BA5B2A" w:rsidP="00BA5B2A">
      <w:pPr>
        <w:jc w:val="center"/>
        <w:rPr>
          <w:rFonts w:ascii="方正小标宋简体" w:eastAsia="方正小标宋简体"/>
          <w:sz w:val="40"/>
          <w:szCs w:val="40"/>
        </w:rPr>
      </w:pPr>
      <w:r>
        <w:rPr>
          <w:rFonts w:ascii="方正小标宋简体" w:eastAsia="方正小标宋简体" w:hint="eastAsia"/>
          <w:sz w:val="40"/>
          <w:szCs w:val="40"/>
        </w:rPr>
        <w:t xml:space="preserve"> </w:t>
      </w:r>
      <w:r w:rsidRPr="00704B3C">
        <w:rPr>
          <w:rFonts w:ascii="方正小标宋简体" w:eastAsia="方正小标宋简体" w:hint="eastAsia"/>
          <w:sz w:val="40"/>
          <w:szCs w:val="40"/>
        </w:rPr>
        <w:t>2019年度领导干部个人有关事项报告</w:t>
      </w:r>
    </w:p>
    <w:p w:rsidR="00BA5B2A" w:rsidRPr="00704B3C" w:rsidRDefault="00BA5B2A" w:rsidP="00BA5B2A">
      <w:pPr>
        <w:jc w:val="center"/>
        <w:rPr>
          <w:rFonts w:ascii="方正小标宋简体" w:eastAsia="方正小标宋简体"/>
          <w:sz w:val="40"/>
          <w:szCs w:val="40"/>
        </w:rPr>
      </w:pPr>
      <w:r w:rsidRPr="00704B3C">
        <w:rPr>
          <w:rFonts w:ascii="方正小标宋简体" w:eastAsia="方正小标宋简体" w:hint="eastAsia"/>
          <w:sz w:val="40"/>
          <w:szCs w:val="40"/>
        </w:rPr>
        <w:t>随机抽查核实工作方案</w:t>
      </w:r>
      <w:proofErr w:type="gramStart"/>
      <w:r w:rsidRPr="00704B3C">
        <w:rPr>
          <w:rFonts w:ascii="方正小标宋简体" w:eastAsia="方正小标宋简体" w:hint="eastAsia"/>
          <w:sz w:val="40"/>
          <w:szCs w:val="40"/>
        </w:rPr>
        <w:t>》</w:t>
      </w:r>
      <w:proofErr w:type="gramEnd"/>
      <w:r w:rsidRPr="00704B3C">
        <w:rPr>
          <w:rFonts w:ascii="方正小标宋简体" w:eastAsia="方正小标宋简体" w:hint="eastAsia"/>
          <w:sz w:val="40"/>
          <w:szCs w:val="40"/>
        </w:rPr>
        <w:t>的通知</w:t>
      </w:r>
    </w:p>
    <w:p w:rsidR="00BA5B2A" w:rsidRPr="002A6D52" w:rsidRDefault="00BA5B2A" w:rsidP="00BA5B2A">
      <w:pPr>
        <w:jc w:val="left"/>
        <w:rPr>
          <w:rFonts w:ascii="仿宋_GB2312" w:eastAsia="仿宋_GB2312"/>
          <w:sz w:val="32"/>
          <w:szCs w:val="32"/>
        </w:rPr>
      </w:pPr>
    </w:p>
    <w:p w:rsidR="00BA5B2A" w:rsidRPr="00CE4E8E" w:rsidRDefault="00BA5B2A" w:rsidP="00BA5B2A">
      <w:pPr>
        <w:jc w:val="left"/>
        <w:rPr>
          <w:rFonts w:ascii="仿宋_GB2312" w:eastAsia="仿宋_GB2312"/>
          <w:sz w:val="32"/>
          <w:szCs w:val="32"/>
        </w:rPr>
      </w:pPr>
      <w:r w:rsidRPr="00CE4E8E">
        <w:rPr>
          <w:rFonts w:ascii="仿宋_GB2312" w:eastAsia="仿宋_GB2312" w:hint="eastAsia"/>
          <w:sz w:val="32"/>
          <w:szCs w:val="32"/>
        </w:rPr>
        <w:t>各党总支、各部门：</w:t>
      </w:r>
    </w:p>
    <w:p w:rsidR="00BA5B2A" w:rsidRDefault="00BA5B2A" w:rsidP="00BA5B2A">
      <w:pPr>
        <w:ind w:firstLine="645"/>
        <w:jc w:val="left"/>
        <w:rPr>
          <w:rFonts w:ascii="仿宋_GB2312" w:eastAsia="仿宋_GB2312"/>
          <w:sz w:val="32"/>
          <w:szCs w:val="32"/>
        </w:rPr>
      </w:pPr>
      <w:r w:rsidRPr="00CE4E8E">
        <w:rPr>
          <w:rFonts w:ascii="仿宋_GB2312" w:eastAsia="仿宋_GB2312" w:hint="eastAsia"/>
          <w:sz w:val="32"/>
          <w:szCs w:val="32"/>
        </w:rPr>
        <w:t>根据《内蒙古自治区党委组织部关于</w:t>
      </w:r>
      <w:r>
        <w:rPr>
          <w:rFonts w:ascii="仿宋_GB2312" w:eastAsia="仿宋_GB2312" w:hint="eastAsia"/>
          <w:sz w:val="32"/>
          <w:szCs w:val="32"/>
        </w:rPr>
        <w:t>认真</w:t>
      </w:r>
      <w:r w:rsidRPr="00CE4E8E">
        <w:rPr>
          <w:rFonts w:ascii="仿宋_GB2312" w:eastAsia="仿宋_GB2312" w:hint="eastAsia"/>
          <w:sz w:val="32"/>
          <w:szCs w:val="32"/>
        </w:rPr>
        <w:t>做好</w:t>
      </w:r>
      <w:r>
        <w:rPr>
          <w:rFonts w:ascii="仿宋_GB2312" w:eastAsia="仿宋_GB2312" w:hint="eastAsia"/>
          <w:sz w:val="32"/>
          <w:szCs w:val="32"/>
        </w:rPr>
        <w:t>2020</w:t>
      </w:r>
      <w:r w:rsidRPr="00CE4E8E">
        <w:rPr>
          <w:rFonts w:ascii="仿宋_GB2312" w:eastAsia="仿宋_GB2312" w:hint="eastAsia"/>
          <w:sz w:val="32"/>
          <w:szCs w:val="32"/>
        </w:rPr>
        <w:t>年领导干部报告个人有关事项工作的通知》（内组</w:t>
      </w:r>
      <w:r>
        <w:rPr>
          <w:rFonts w:ascii="仿宋_GB2312" w:eastAsia="仿宋_GB2312" w:hint="eastAsia"/>
          <w:sz w:val="32"/>
          <w:szCs w:val="32"/>
        </w:rPr>
        <w:t>办</w:t>
      </w:r>
      <w:r w:rsidRPr="00CE4E8E">
        <w:rPr>
          <w:rFonts w:ascii="仿宋_GB2312" w:eastAsia="仿宋_GB2312" w:hint="eastAsia"/>
          <w:sz w:val="32"/>
          <w:szCs w:val="32"/>
        </w:rPr>
        <w:t>字</w:t>
      </w:r>
      <w:r>
        <w:rPr>
          <w:rFonts w:ascii="仿宋_GB2312" w:eastAsia="仿宋_GB2312" w:hint="eastAsia"/>
          <w:sz w:val="32"/>
          <w:szCs w:val="32"/>
        </w:rPr>
        <w:t>[2020</w:t>
      </w:r>
      <w:r w:rsidRPr="00CE4E8E">
        <w:rPr>
          <w:rFonts w:ascii="仿宋_GB2312" w:eastAsia="仿宋_GB2312" w:hint="eastAsia"/>
          <w:sz w:val="32"/>
          <w:szCs w:val="32"/>
        </w:rPr>
        <w:t>]</w:t>
      </w:r>
      <w:r>
        <w:rPr>
          <w:rFonts w:ascii="仿宋_GB2312" w:eastAsia="仿宋_GB2312" w:hint="eastAsia"/>
          <w:sz w:val="32"/>
          <w:szCs w:val="32"/>
        </w:rPr>
        <w:t>3</w:t>
      </w:r>
      <w:r w:rsidRPr="00CE4E8E">
        <w:rPr>
          <w:rFonts w:ascii="仿宋_GB2312" w:eastAsia="仿宋_GB2312" w:hint="eastAsia"/>
          <w:sz w:val="32"/>
          <w:szCs w:val="32"/>
        </w:rPr>
        <w:t>号）文件要求，为做好</w:t>
      </w:r>
      <w:r>
        <w:rPr>
          <w:rFonts w:ascii="仿宋_GB2312" w:eastAsia="仿宋_GB2312" w:hint="eastAsia"/>
          <w:sz w:val="32"/>
          <w:szCs w:val="32"/>
        </w:rPr>
        <w:t>学校2019</w:t>
      </w:r>
      <w:r w:rsidRPr="00CE4E8E">
        <w:rPr>
          <w:rFonts w:ascii="仿宋_GB2312" w:eastAsia="仿宋_GB2312" w:hint="eastAsia"/>
          <w:sz w:val="32"/>
          <w:szCs w:val="32"/>
        </w:rPr>
        <w:t>年度领导干部个人有关事项报告随机抽查核实工作，</w:t>
      </w:r>
      <w:r>
        <w:rPr>
          <w:rFonts w:ascii="仿宋_GB2312" w:eastAsia="仿宋_GB2312" w:hint="eastAsia"/>
          <w:sz w:val="32"/>
          <w:szCs w:val="32"/>
        </w:rPr>
        <w:t>特</w:t>
      </w:r>
      <w:r w:rsidRPr="00CE4E8E">
        <w:rPr>
          <w:rFonts w:ascii="仿宋_GB2312" w:eastAsia="仿宋_GB2312" w:hint="eastAsia"/>
          <w:sz w:val="32"/>
          <w:szCs w:val="32"/>
        </w:rPr>
        <w:t>制定</w:t>
      </w:r>
      <w:r>
        <w:rPr>
          <w:rFonts w:ascii="仿宋_GB2312" w:eastAsia="仿宋_GB2312" w:hint="eastAsia"/>
          <w:sz w:val="32"/>
          <w:szCs w:val="32"/>
        </w:rPr>
        <w:t>《内蒙古电子信息职业技术学院</w:t>
      </w:r>
      <w:r>
        <w:rPr>
          <w:rFonts w:ascii="仿宋_GB2312" w:eastAsia="仿宋_GB2312" w:hint="eastAsia"/>
          <w:sz w:val="32"/>
          <w:szCs w:val="32"/>
        </w:rPr>
        <w:lastRenderedPageBreak/>
        <w:t>2019年度领导干部个人有关事项报告随机抽查核实工作方案》，经请示校领导同意，</w:t>
      </w:r>
      <w:r w:rsidRPr="00CE4E8E">
        <w:rPr>
          <w:rFonts w:ascii="仿宋_GB2312" w:eastAsia="仿宋_GB2312" w:hint="eastAsia"/>
          <w:sz w:val="32"/>
          <w:szCs w:val="32"/>
        </w:rPr>
        <w:t>现</w:t>
      </w:r>
      <w:r>
        <w:rPr>
          <w:rFonts w:ascii="仿宋_GB2312" w:eastAsia="仿宋_GB2312" w:hint="eastAsia"/>
          <w:sz w:val="32"/>
          <w:szCs w:val="32"/>
        </w:rPr>
        <w:t>予以印发执行。</w:t>
      </w:r>
    </w:p>
    <w:p w:rsidR="00BA5B2A" w:rsidRPr="002E1656" w:rsidRDefault="00BA5B2A" w:rsidP="00BA5B2A">
      <w:pPr>
        <w:ind w:firstLine="645"/>
        <w:jc w:val="left"/>
        <w:rPr>
          <w:rFonts w:ascii="仿宋_GB2312" w:eastAsia="仿宋_GB2312"/>
          <w:sz w:val="32"/>
          <w:szCs w:val="32"/>
        </w:rPr>
      </w:pPr>
    </w:p>
    <w:p w:rsidR="00BA5B2A" w:rsidRDefault="00BA5B2A" w:rsidP="00BA5B2A">
      <w:pPr>
        <w:ind w:firstLine="675"/>
        <w:jc w:val="left"/>
        <w:rPr>
          <w:rFonts w:ascii="仿宋_GB2312" w:eastAsia="仿宋_GB2312"/>
          <w:sz w:val="32"/>
          <w:szCs w:val="32"/>
        </w:rPr>
      </w:pPr>
      <w:r w:rsidRPr="00CE4E8E">
        <w:rPr>
          <w:rFonts w:ascii="仿宋_GB2312" w:eastAsia="仿宋_GB2312" w:hint="eastAsia"/>
          <w:sz w:val="32"/>
          <w:szCs w:val="32"/>
        </w:rPr>
        <w:t>附件：</w:t>
      </w:r>
      <w:r>
        <w:rPr>
          <w:rFonts w:ascii="仿宋_GB2312" w:eastAsia="仿宋_GB2312" w:hint="eastAsia"/>
          <w:sz w:val="32"/>
          <w:szCs w:val="32"/>
        </w:rPr>
        <w:t>内蒙古电子信息职业技术学院2019</w:t>
      </w:r>
      <w:r w:rsidRPr="00CE4E8E">
        <w:rPr>
          <w:rFonts w:ascii="仿宋_GB2312" w:eastAsia="仿宋_GB2312" w:hint="eastAsia"/>
          <w:sz w:val="32"/>
          <w:szCs w:val="32"/>
        </w:rPr>
        <w:t>年度领导干部个人有关事项报告随机抽查核实工作方案</w:t>
      </w:r>
    </w:p>
    <w:p w:rsidR="00BA5B2A" w:rsidRDefault="00BA5B2A" w:rsidP="00BA5B2A">
      <w:pPr>
        <w:jc w:val="left"/>
        <w:rPr>
          <w:rFonts w:ascii="仿宋_GB2312" w:eastAsia="仿宋_GB2312"/>
          <w:sz w:val="32"/>
          <w:szCs w:val="32"/>
        </w:rPr>
      </w:pPr>
    </w:p>
    <w:p w:rsidR="00BA5B2A" w:rsidRDefault="00BA5B2A" w:rsidP="00BA5B2A">
      <w:pPr>
        <w:jc w:val="left"/>
        <w:rPr>
          <w:rFonts w:ascii="仿宋_GB2312" w:eastAsia="仿宋_GB2312"/>
          <w:sz w:val="32"/>
          <w:szCs w:val="32"/>
        </w:rPr>
      </w:pPr>
    </w:p>
    <w:p w:rsidR="00BA5B2A" w:rsidRDefault="00BA5B2A" w:rsidP="00BA5B2A">
      <w:pPr>
        <w:jc w:val="left"/>
        <w:rPr>
          <w:rFonts w:ascii="仿宋_GB2312" w:eastAsia="仿宋_GB2312"/>
          <w:sz w:val="32"/>
          <w:szCs w:val="32"/>
        </w:rPr>
      </w:pPr>
    </w:p>
    <w:p w:rsidR="00BA5B2A" w:rsidRDefault="00BA5B2A" w:rsidP="00BA5B2A">
      <w:pPr>
        <w:jc w:val="left"/>
        <w:rPr>
          <w:rFonts w:ascii="仿宋_GB2312" w:eastAsia="仿宋_GB2312"/>
          <w:sz w:val="32"/>
          <w:szCs w:val="32"/>
        </w:rPr>
      </w:pPr>
    </w:p>
    <w:p w:rsidR="00BA5B2A" w:rsidRDefault="00BA5B2A" w:rsidP="00BA5B2A">
      <w:pPr>
        <w:jc w:val="left"/>
        <w:rPr>
          <w:rFonts w:ascii="仿宋_GB2312" w:eastAsia="仿宋_GB2312"/>
          <w:sz w:val="32"/>
          <w:szCs w:val="32"/>
        </w:rPr>
      </w:pPr>
    </w:p>
    <w:p w:rsidR="00BA5B2A" w:rsidRDefault="00BA5B2A" w:rsidP="00BA5B2A">
      <w:pPr>
        <w:jc w:val="left"/>
        <w:rPr>
          <w:rFonts w:ascii="仿宋_GB2312" w:eastAsia="仿宋_GB2312"/>
          <w:sz w:val="32"/>
          <w:szCs w:val="32"/>
        </w:rPr>
      </w:pPr>
    </w:p>
    <w:p w:rsidR="00BA5B2A" w:rsidRDefault="00BA5B2A" w:rsidP="00BA5B2A">
      <w:pPr>
        <w:ind w:firstLineChars="850" w:firstLine="2720"/>
        <w:jc w:val="left"/>
        <w:rPr>
          <w:rFonts w:ascii="仿宋_GB2312" w:eastAsia="仿宋_GB2312"/>
          <w:sz w:val="32"/>
          <w:szCs w:val="32"/>
        </w:rPr>
      </w:pPr>
      <w:r>
        <w:rPr>
          <w:rFonts w:ascii="仿宋_GB2312" w:eastAsia="仿宋_GB2312" w:hint="eastAsia"/>
          <w:sz w:val="32"/>
          <w:szCs w:val="32"/>
        </w:rPr>
        <w:t>中共</w:t>
      </w:r>
      <w:r w:rsidRPr="00CE4E8E">
        <w:rPr>
          <w:rFonts w:ascii="仿宋_GB2312" w:eastAsia="仿宋_GB2312" w:hint="eastAsia"/>
          <w:sz w:val="32"/>
          <w:szCs w:val="32"/>
        </w:rPr>
        <w:t>内蒙古电子信息职业技术学院</w:t>
      </w:r>
      <w:r>
        <w:rPr>
          <w:rFonts w:ascii="仿宋_GB2312" w:eastAsia="仿宋_GB2312" w:hint="eastAsia"/>
          <w:sz w:val="32"/>
          <w:szCs w:val="32"/>
        </w:rPr>
        <w:t>委员会</w:t>
      </w:r>
    </w:p>
    <w:p w:rsidR="00BA5B2A" w:rsidRPr="00CE4E8E" w:rsidRDefault="00BA5B2A" w:rsidP="00BA5B2A">
      <w:pPr>
        <w:ind w:firstLineChars="850" w:firstLine="2720"/>
        <w:jc w:val="left"/>
        <w:rPr>
          <w:rFonts w:ascii="仿宋_GB2312" w:eastAsia="仿宋_GB2312"/>
          <w:sz w:val="32"/>
          <w:szCs w:val="32"/>
        </w:rPr>
      </w:pPr>
      <w:r>
        <w:rPr>
          <w:rFonts w:ascii="仿宋_GB2312" w:eastAsia="仿宋_GB2312" w:hint="eastAsia"/>
          <w:sz w:val="32"/>
          <w:szCs w:val="32"/>
        </w:rPr>
        <w:t xml:space="preserve">            组织（统战</w:t>
      </w:r>
      <w:r w:rsidR="005A5C6F">
        <w:rPr>
          <w:rFonts w:ascii="仿宋_GB2312" w:eastAsia="仿宋_GB2312" w:hint="eastAsia"/>
          <w:sz w:val="32"/>
          <w:szCs w:val="32"/>
        </w:rPr>
        <w:t>）</w:t>
      </w:r>
      <w:r>
        <w:rPr>
          <w:rFonts w:ascii="仿宋_GB2312" w:eastAsia="仿宋_GB2312" w:hint="eastAsia"/>
          <w:sz w:val="32"/>
          <w:szCs w:val="32"/>
        </w:rPr>
        <w:t>部</w:t>
      </w:r>
    </w:p>
    <w:p w:rsidR="00BA5B2A" w:rsidRDefault="00BA5B2A" w:rsidP="00BA5B2A">
      <w:pPr>
        <w:jc w:val="left"/>
        <w:rPr>
          <w:rFonts w:ascii="仿宋_GB2312" w:eastAsia="仿宋_GB2312"/>
          <w:sz w:val="32"/>
          <w:szCs w:val="32"/>
        </w:rPr>
      </w:pPr>
      <w:r>
        <w:rPr>
          <w:rFonts w:ascii="仿宋_GB2312" w:eastAsia="仿宋_GB2312" w:hint="eastAsia"/>
          <w:sz w:val="32"/>
          <w:szCs w:val="32"/>
        </w:rPr>
        <w:t xml:space="preserve">                           </w:t>
      </w:r>
      <w:r w:rsidRPr="00CE4E8E">
        <w:rPr>
          <w:rFonts w:ascii="仿宋_GB2312" w:eastAsia="仿宋_GB2312" w:hint="eastAsia"/>
          <w:sz w:val="32"/>
          <w:szCs w:val="32"/>
        </w:rPr>
        <w:t xml:space="preserve"> </w:t>
      </w:r>
      <w:r>
        <w:rPr>
          <w:rFonts w:ascii="仿宋_GB2312" w:eastAsia="仿宋_GB2312" w:hint="eastAsia"/>
          <w:sz w:val="32"/>
          <w:szCs w:val="32"/>
        </w:rPr>
        <w:t>2020</w:t>
      </w:r>
      <w:r w:rsidRPr="00CE4E8E">
        <w:rPr>
          <w:rFonts w:ascii="仿宋_GB2312" w:eastAsia="仿宋_GB2312" w:hint="eastAsia"/>
          <w:sz w:val="32"/>
          <w:szCs w:val="32"/>
        </w:rPr>
        <w:t>年</w:t>
      </w:r>
      <w:r>
        <w:rPr>
          <w:rFonts w:ascii="仿宋_GB2312" w:eastAsia="仿宋_GB2312" w:hint="eastAsia"/>
          <w:sz w:val="32"/>
          <w:szCs w:val="32"/>
        </w:rPr>
        <w:t>7</w:t>
      </w:r>
      <w:r w:rsidRPr="00CE4E8E">
        <w:rPr>
          <w:rFonts w:ascii="仿宋_GB2312" w:eastAsia="仿宋_GB2312" w:hint="eastAsia"/>
          <w:sz w:val="32"/>
          <w:szCs w:val="32"/>
        </w:rPr>
        <w:t>月</w:t>
      </w:r>
      <w:r w:rsidR="00316158">
        <w:rPr>
          <w:rFonts w:ascii="仿宋_GB2312" w:eastAsia="仿宋_GB2312" w:hint="eastAsia"/>
          <w:sz w:val="32"/>
          <w:szCs w:val="32"/>
        </w:rPr>
        <w:t>5</w:t>
      </w:r>
      <w:r w:rsidRPr="00CE4E8E">
        <w:rPr>
          <w:rFonts w:ascii="仿宋_GB2312" w:eastAsia="仿宋_GB2312" w:hint="eastAsia"/>
          <w:sz w:val="32"/>
          <w:szCs w:val="32"/>
        </w:rPr>
        <w:t>日</w:t>
      </w:r>
    </w:p>
    <w:p w:rsidR="00BA5B2A" w:rsidRDefault="00BA5B2A" w:rsidP="00BA5B2A">
      <w:pPr>
        <w:jc w:val="left"/>
        <w:rPr>
          <w:rFonts w:ascii="仿宋_GB2312" w:eastAsia="仿宋_GB2312"/>
          <w:sz w:val="32"/>
          <w:szCs w:val="32"/>
        </w:rPr>
      </w:pPr>
    </w:p>
    <w:p w:rsidR="00BA5B2A" w:rsidRDefault="00BA5B2A" w:rsidP="00BA5B2A">
      <w:pPr>
        <w:jc w:val="left"/>
        <w:rPr>
          <w:rFonts w:ascii="仿宋_GB2312" w:eastAsia="仿宋_GB2312"/>
          <w:sz w:val="32"/>
          <w:szCs w:val="32"/>
        </w:rPr>
      </w:pPr>
    </w:p>
    <w:p w:rsidR="00BA5B2A" w:rsidRDefault="00BA5B2A" w:rsidP="00BA5B2A">
      <w:pPr>
        <w:jc w:val="left"/>
        <w:rPr>
          <w:rFonts w:ascii="仿宋_GB2312" w:eastAsia="仿宋_GB2312"/>
          <w:sz w:val="32"/>
          <w:szCs w:val="32"/>
        </w:rPr>
      </w:pPr>
    </w:p>
    <w:p w:rsidR="00BA5B2A" w:rsidRDefault="00BA5B2A" w:rsidP="00BA5B2A">
      <w:pPr>
        <w:jc w:val="left"/>
        <w:rPr>
          <w:rFonts w:ascii="仿宋_GB2312" w:eastAsia="仿宋_GB2312"/>
          <w:sz w:val="32"/>
          <w:szCs w:val="32"/>
        </w:rPr>
      </w:pPr>
      <w:bookmarkStart w:id="0" w:name="_GoBack"/>
      <w:bookmarkEnd w:id="0"/>
    </w:p>
    <w:p w:rsidR="00BA5B2A" w:rsidRDefault="00BA5B2A" w:rsidP="00BA5B2A">
      <w:pPr>
        <w:jc w:val="left"/>
        <w:rPr>
          <w:rFonts w:ascii="仿宋_GB2312" w:eastAsia="仿宋_GB2312"/>
          <w:sz w:val="32"/>
          <w:szCs w:val="32"/>
        </w:rPr>
      </w:pPr>
    </w:p>
    <w:p w:rsidR="00BA5B2A" w:rsidRDefault="00BA5B2A" w:rsidP="00BA5B2A">
      <w:pPr>
        <w:spacing w:line="600" w:lineRule="exact"/>
        <w:jc w:val="left"/>
        <w:rPr>
          <w:rFonts w:ascii="仿宋_GB2312" w:eastAsia="仿宋_GB2312"/>
          <w:sz w:val="32"/>
          <w:szCs w:val="32"/>
        </w:rPr>
      </w:pPr>
    </w:p>
    <w:p w:rsidR="00BA5B2A" w:rsidRDefault="00BA5B2A" w:rsidP="00BA5B2A">
      <w:pPr>
        <w:spacing w:line="600" w:lineRule="exact"/>
        <w:jc w:val="left"/>
        <w:rPr>
          <w:rFonts w:ascii="仿宋_GB2312" w:eastAsia="仿宋_GB2312"/>
          <w:sz w:val="32"/>
          <w:szCs w:val="32"/>
        </w:rPr>
      </w:pPr>
    </w:p>
    <w:p w:rsidR="00BA5B2A" w:rsidRDefault="00BA5B2A" w:rsidP="00BA5B2A">
      <w:pPr>
        <w:spacing w:line="600" w:lineRule="exact"/>
        <w:jc w:val="left"/>
        <w:rPr>
          <w:rFonts w:ascii="仿宋_GB2312" w:eastAsia="仿宋_GB2312"/>
          <w:sz w:val="32"/>
          <w:szCs w:val="32"/>
        </w:rPr>
      </w:pPr>
    </w:p>
    <w:p w:rsidR="00BA5B2A" w:rsidRDefault="00BA5B2A" w:rsidP="00BA5B2A">
      <w:pPr>
        <w:spacing w:line="600" w:lineRule="exact"/>
        <w:jc w:val="left"/>
        <w:rPr>
          <w:rFonts w:ascii="仿宋_GB2312" w:eastAsia="仿宋_GB2312"/>
          <w:sz w:val="32"/>
          <w:szCs w:val="32"/>
        </w:rPr>
      </w:pPr>
    </w:p>
    <w:p w:rsidR="00BA5B2A" w:rsidRPr="00BA5B2A" w:rsidRDefault="00BA5B2A" w:rsidP="00BA5B2A">
      <w:pPr>
        <w:spacing w:line="600" w:lineRule="exact"/>
        <w:jc w:val="left"/>
        <w:rPr>
          <w:rFonts w:ascii="黑体" w:eastAsia="黑体"/>
          <w:sz w:val="44"/>
          <w:szCs w:val="44"/>
        </w:rPr>
      </w:pPr>
      <w:r w:rsidRPr="00BA5B2A">
        <w:rPr>
          <w:rFonts w:ascii="仿宋_GB2312" w:eastAsia="仿宋_GB2312" w:hint="eastAsia"/>
          <w:sz w:val="32"/>
          <w:szCs w:val="32"/>
        </w:rPr>
        <w:lastRenderedPageBreak/>
        <w:t>附件：</w:t>
      </w:r>
    </w:p>
    <w:p w:rsidR="00BA5B2A" w:rsidRPr="00892100" w:rsidRDefault="00BA5B2A" w:rsidP="00BA5B2A">
      <w:pPr>
        <w:spacing w:line="600" w:lineRule="exact"/>
        <w:jc w:val="center"/>
        <w:rPr>
          <w:rFonts w:ascii="方正小标宋简体" w:eastAsia="方正小标宋简体"/>
          <w:sz w:val="44"/>
          <w:szCs w:val="44"/>
        </w:rPr>
      </w:pPr>
      <w:r w:rsidRPr="00892100">
        <w:rPr>
          <w:rFonts w:ascii="方正小标宋简体" w:eastAsia="方正小标宋简体" w:hint="eastAsia"/>
          <w:sz w:val="44"/>
          <w:szCs w:val="44"/>
        </w:rPr>
        <w:t>内蒙古电子信息职业技术学院</w:t>
      </w:r>
    </w:p>
    <w:p w:rsidR="00BA5B2A" w:rsidRPr="00892100" w:rsidRDefault="00BA5B2A" w:rsidP="00BA5B2A">
      <w:pPr>
        <w:spacing w:line="600" w:lineRule="exact"/>
        <w:jc w:val="center"/>
        <w:rPr>
          <w:rFonts w:ascii="方正小标宋简体" w:eastAsia="方正小标宋简体"/>
          <w:sz w:val="44"/>
          <w:szCs w:val="44"/>
        </w:rPr>
      </w:pPr>
      <w:r w:rsidRPr="00892100">
        <w:rPr>
          <w:rFonts w:ascii="方正小标宋简体" w:eastAsia="方正小标宋简体" w:hint="eastAsia"/>
          <w:sz w:val="44"/>
          <w:szCs w:val="44"/>
        </w:rPr>
        <w:t>2019年度领导干部个人有关事项报告</w:t>
      </w:r>
    </w:p>
    <w:p w:rsidR="00BA5B2A" w:rsidRPr="00892100" w:rsidRDefault="00BA5B2A" w:rsidP="00BA5B2A">
      <w:pPr>
        <w:spacing w:line="600" w:lineRule="exact"/>
        <w:jc w:val="center"/>
        <w:rPr>
          <w:rFonts w:ascii="方正小标宋简体" w:eastAsia="方正小标宋简体"/>
          <w:sz w:val="44"/>
          <w:szCs w:val="44"/>
        </w:rPr>
      </w:pPr>
      <w:r w:rsidRPr="00892100">
        <w:rPr>
          <w:rFonts w:ascii="方正小标宋简体" w:eastAsia="方正小标宋简体" w:hint="eastAsia"/>
          <w:sz w:val="44"/>
          <w:szCs w:val="44"/>
        </w:rPr>
        <w:t>随机抽查核实工作方案</w:t>
      </w:r>
    </w:p>
    <w:p w:rsidR="00BA5B2A" w:rsidRPr="00867903" w:rsidRDefault="00BA5B2A" w:rsidP="00BA5B2A">
      <w:pPr>
        <w:spacing w:line="600" w:lineRule="exact"/>
        <w:jc w:val="center"/>
        <w:rPr>
          <w:rFonts w:ascii="楷体_GB2312" w:eastAsia="楷体_GB2312"/>
          <w:sz w:val="34"/>
          <w:szCs w:val="34"/>
        </w:rPr>
      </w:pPr>
    </w:p>
    <w:p w:rsidR="00BA5B2A" w:rsidRPr="002A6D52" w:rsidRDefault="00BA5B2A" w:rsidP="00BA5B2A">
      <w:pPr>
        <w:ind w:firstLineChars="200" w:firstLine="640"/>
        <w:rPr>
          <w:rFonts w:ascii="仿宋_GB2312" w:eastAsia="仿宋_GB2312"/>
          <w:sz w:val="32"/>
          <w:szCs w:val="32"/>
        </w:rPr>
      </w:pPr>
      <w:r w:rsidRPr="002A6D52">
        <w:rPr>
          <w:rFonts w:ascii="仿宋_GB2312" w:eastAsia="仿宋_GB2312" w:hint="eastAsia"/>
          <w:sz w:val="32"/>
          <w:szCs w:val="32"/>
        </w:rPr>
        <w:t>为</w:t>
      </w:r>
      <w:r>
        <w:rPr>
          <w:rFonts w:ascii="仿宋_GB2312" w:eastAsia="仿宋_GB2312" w:hint="eastAsia"/>
          <w:sz w:val="32"/>
          <w:szCs w:val="32"/>
        </w:rPr>
        <w:t>进一步落实从严治党要求，加强学校干部队伍的监督管理，</w:t>
      </w:r>
      <w:r w:rsidRPr="002A6D52">
        <w:rPr>
          <w:rFonts w:ascii="仿宋_GB2312" w:eastAsia="仿宋_GB2312" w:hint="eastAsia"/>
          <w:sz w:val="32"/>
          <w:szCs w:val="32"/>
        </w:rPr>
        <w:t>做好我校2019年度领导干部个人有关事项报告随机抽查核实工作，根据《领导干部报告个人有关事项规定》和《领导干部个人有关事项报告查核结果处理办法》，</w:t>
      </w:r>
      <w:r>
        <w:rPr>
          <w:rFonts w:ascii="仿宋_GB2312" w:eastAsia="仿宋_GB2312" w:hint="eastAsia"/>
          <w:sz w:val="32"/>
          <w:szCs w:val="32"/>
        </w:rPr>
        <w:t>结合学校实际，特</w:t>
      </w:r>
      <w:r w:rsidRPr="002A6D52">
        <w:rPr>
          <w:rFonts w:ascii="仿宋_GB2312" w:eastAsia="仿宋_GB2312" w:hint="eastAsia"/>
          <w:sz w:val="32"/>
          <w:szCs w:val="32"/>
        </w:rPr>
        <w:t>制定</w:t>
      </w:r>
      <w:r>
        <w:rPr>
          <w:rFonts w:ascii="仿宋_GB2312" w:eastAsia="仿宋_GB2312" w:hint="eastAsia"/>
          <w:sz w:val="32"/>
          <w:szCs w:val="32"/>
        </w:rPr>
        <w:t>本方案。</w:t>
      </w:r>
    </w:p>
    <w:p w:rsidR="00BA5B2A" w:rsidRPr="002A6D52" w:rsidRDefault="00BA5B2A" w:rsidP="00BA5B2A">
      <w:pPr>
        <w:ind w:firstLineChars="200" w:firstLine="640"/>
        <w:rPr>
          <w:rFonts w:ascii="黑体" w:eastAsia="黑体"/>
          <w:sz w:val="32"/>
          <w:szCs w:val="32"/>
        </w:rPr>
      </w:pPr>
      <w:r w:rsidRPr="002A6D52">
        <w:rPr>
          <w:rFonts w:ascii="黑体" w:eastAsia="黑体" w:hint="eastAsia"/>
          <w:sz w:val="32"/>
          <w:szCs w:val="32"/>
        </w:rPr>
        <w:t>一、集中开展时间</w:t>
      </w:r>
    </w:p>
    <w:p w:rsidR="00BA5B2A" w:rsidRPr="002A6D52" w:rsidRDefault="00BA5B2A" w:rsidP="00BA5B2A">
      <w:pPr>
        <w:ind w:firstLineChars="200" w:firstLine="640"/>
        <w:rPr>
          <w:rFonts w:ascii="仿宋_GB2312" w:eastAsia="仿宋_GB2312"/>
          <w:sz w:val="32"/>
          <w:szCs w:val="32"/>
        </w:rPr>
      </w:pPr>
      <w:r w:rsidRPr="002A6D52">
        <w:rPr>
          <w:rFonts w:ascii="仿宋_GB2312" w:eastAsia="仿宋_GB2312" w:hint="eastAsia"/>
          <w:sz w:val="32"/>
          <w:szCs w:val="32"/>
        </w:rPr>
        <w:t>随机抽查核实工作于2020年</w:t>
      </w:r>
      <w:r>
        <w:rPr>
          <w:rFonts w:ascii="仿宋_GB2312" w:eastAsia="仿宋_GB2312" w:hint="eastAsia"/>
          <w:sz w:val="32"/>
          <w:szCs w:val="32"/>
        </w:rPr>
        <w:t>8</w:t>
      </w:r>
      <w:r w:rsidRPr="002A6D52">
        <w:rPr>
          <w:rFonts w:ascii="仿宋_GB2312" w:eastAsia="仿宋_GB2312" w:hint="eastAsia"/>
          <w:sz w:val="32"/>
          <w:szCs w:val="32"/>
        </w:rPr>
        <w:t>月</w:t>
      </w:r>
      <w:r>
        <w:rPr>
          <w:rFonts w:ascii="仿宋_GB2312" w:eastAsia="仿宋_GB2312" w:hint="eastAsia"/>
          <w:sz w:val="32"/>
          <w:szCs w:val="32"/>
        </w:rPr>
        <w:t>底前集中开展完成</w:t>
      </w:r>
      <w:r w:rsidRPr="002A6D52">
        <w:rPr>
          <w:rFonts w:ascii="仿宋_GB2312" w:eastAsia="仿宋_GB2312" w:hint="eastAsia"/>
          <w:sz w:val="32"/>
          <w:szCs w:val="32"/>
        </w:rPr>
        <w:t>。</w:t>
      </w:r>
    </w:p>
    <w:p w:rsidR="00BA5B2A" w:rsidRPr="002A6D52" w:rsidRDefault="00BA5B2A" w:rsidP="00BA5B2A">
      <w:pPr>
        <w:ind w:firstLineChars="200" w:firstLine="640"/>
        <w:rPr>
          <w:rFonts w:ascii="黑体" w:eastAsia="黑体"/>
          <w:sz w:val="32"/>
          <w:szCs w:val="32"/>
        </w:rPr>
      </w:pPr>
      <w:r w:rsidRPr="002A6D52">
        <w:rPr>
          <w:rFonts w:ascii="黑体" w:eastAsia="黑体" w:hint="eastAsia"/>
          <w:sz w:val="32"/>
          <w:szCs w:val="32"/>
        </w:rPr>
        <w:t>二、实施主体</w:t>
      </w:r>
    </w:p>
    <w:p w:rsidR="00BA5B2A" w:rsidRPr="002A6D52" w:rsidRDefault="00BA5B2A" w:rsidP="00BA5B2A">
      <w:pPr>
        <w:ind w:firstLineChars="200" w:firstLine="640"/>
        <w:rPr>
          <w:rFonts w:ascii="仿宋_GB2312" w:eastAsia="仿宋_GB2312"/>
          <w:sz w:val="32"/>
          <w:szCs w:val="32"/>
        </w:rPr>
      </w:pPr>
      <w:r w:rsidRPr="002A6D52">
        <w:rPr>
          <w:rFonts w:ascii="仿宋_GB2312" w:eastAsia="仿宋_GB2312" w:hint="eastAsia"/>
          <w:sz w:val="32"/>
          <w:szCs w:val="32"/>
        </w:rPr>
        <w:t>随机抽查核实工作具体由校</w:t>
      </w:r>
      <w:r>
        <w:rPr>
          <w:rFonts w:ascii="仿宋_GB2312" w:eastAsia="仿宋_GB2312" w:hint="eastAsia"/>
          <w:sz w:val="32"/>
          <w:szCs w:val="32"/>
        </w:rPr>
        <w:t>党委</w:t>
      </w:r>
      <w:r w:rsidRPr="002A6D52">
        <w:rPr>
          <w:rFonts w:ascii="仿宋_GB2312" w:eastAsia="仿宋_GB2312" w:hint="eastAsia"/>
          <w:sz w:val="32"/>
          <w:szCs w:val="32"/>
        </w:rPr>
        <w:t>组织（统战）部负责组织实施。</w:t>
      </w:r>
      <w:r>
        <w:rPr>
          <w:rFonts w:ascii="仿宋_GB2312" w:eastAsia="仿宋_GB2312" w:hint="eastAsia"/>
          <w:sz w:val="32"/>
          <w:szCs w:val="32"/>
        </w:rPr>
        <w:t xml:space="preserve">                       </w:t>
      </w:r>
    </w:p>
    <w:p w:rsidR="00BA5B2A" w:rsidRPr="002A6D52" w:rsidRDefault="00BA5B2A" w:rsidP="00BA5B2A">
      <w:pPr>
        <w:ind w:firstLineChars="200" w:firstLine="640"/>
        <w:rPr>
          <w:rFonts w:ascii="黑体" w:eastAsia="黑体"/>
          <w:sz w:val="32"/>
          <w:szCs w:val="32"/>
        </w:rPr>
      </w:pPr>
      <w:r w:rsidRPr="002A6D52">
        <w:rPr>
          <w:rFonts w:ascii="黑体" w:eastAsia="黑体" w:hint="eastAsia"/>
          <w:sz w:val="32"/>
          <w:szCs w:val="32"/>
        </w:rPr>
        <w:t>三、随机抽查核实的对象范围及比例</w:t>
      </w:r>
    </w:p>
    <w:p w:rsidR="00BA5B2A" w:rsidRPr="002A6D52" w:rsidRDefault="00BA5B2A" w:rsidP="00BA5B2A">
      <w:pPr>
        <w:ind w:firstLineChars="200" w:firstLine="640"/>
        <w:rPr>
          <w:rFonts w:ascii="仿宋_GB2312" w:eastAsia="仿宋_GB2312"/>
          <w:sz w:val="32"/>
          <w:szCs w:val="32"/>
        </w:rPr>
      </w:pPr>
      <w:r w:rsidRPr="002A6D52">
        <w:rPr>
          <w:rFonts w:ascii="仿宋_GB2312" w:eastAsia="仿宋_GB2312" w:hint="eastAsia"/>
          <w:sz w:val="32"/>
          <w:szCs w:val="32"/>
        </w:rPr>
        <w:t>随机抽查核实的范围：学校</w:t>
      </w:r>
      <w:r w:rsidRPr="002A6D52">
        <w:rPr>
          <w:rFonts w:ascii="仿宋_GB2312" w:eastAsia="仿宋_GB2312"/>
          <w:sz w:val="32"/>
          <w:szCs w:val="32"/>
        </w:rPr>
        <w:t>201</w:t>
      </w:r>
      <w:r w:rsidRPr="002A6D52">
        <w:rPr>
          <w:rFonts w:ascii="仿宋_GB2312" w:eastAsia="仿宋_GB2312" w:hint="eastAsia"/>
          <w:sz w:val="32"/>
          <w:szCs w:val="32"/>
        </w:rPr>
        <w:t>9年度符合报告范围要求</w:t>
      </w:r>
      <w:proofErr w:type="gramStart"/>
      <w:r w:rsidRPr="002A6D52">
        <w:rPr>
          <w:rFonts w:ascii="仿宋_GB2312" w:eastAsia="仿宋_GB2312" w:hint="eastAsia"/>
          <w:sz w:val="32"/>
          <w:szCs w:val="32"/>
        </w:rPr>
        <w:t>且报告</w:t>
      </w:r>
      <w:proofErr w:type="gramEnd"/>
      <w:r w:rsidRPr="002A6D52">
        <w:rPr>
          <w:rFonts w:ascii="仿宋_GB2312" w:eastAsia="仿宋_GB2312" w:hint="eastAsia"/>
          <w:sz w:val="32"/>
          <w:szCs w:val="32"/>
        </w:rPr>
        <w:t>个人有关事项的处级领导干部共60人。</w:t>
      </w:r>
    </w:p>
    <w:p w:rsidR="00BA5B2A" w:rsidRPr="002A6D52" w:rsidRDefault="00BA5B2A" w:rsidP="00BA5B2A">
      <w:pPr>
        <w:ind w:firstLineChars="200" w:firstLine="640"/>
        <w:rPr>
          <w:rFonts w:ascii="仿宋_GB2312" w:eastAsia="仿宋_GB2312"/>
          <w:sz w:val="32"/>
          <w:szCs w:val="32"/>
        </w:rPr>
      </w:pPr>
      <w:r w:rsidRPr="002A6D52">
        <w:rPr>
          <w:rFonts w:ascii="仿宋_GB2312" w:eastAsia="仿宋_GB2312" w:hint="eastAsia"/>
          <w:sz w:val="32"/>
          <w:szCs w:val="32"/>
        </w:rPr>
        <w:t>随机抽查核实比例</w:t>
      </w:r>
      <w:r>
        <w:rPr>
          <w:rFonts w:ascii="仿宋_GB2312" w:eastAsia="仿宋_GB2312" w:hint="eastAsia"/>
          <w:sz w:val="32"/>
          <w:szCs w:val="32"/>
        </w:rPr>
        <w:t>：</w:t>
      </w:r>
      <w:r w:rsidRPr="002A6D52">
        <w:rPr>
          <w:rFonts w:ascii="仿宋_GB2312" w:eastAsia="仿宋_GB2312" w:hint="eastAsia"/>
          <w:sz w:val="32"/>
          <w:szCs w:val="32"/>
        </w:rPr>
        <w:t>按照中组部</w:t>
      </w:r>
      <w:r>
        <w:rPr>
          <w:rFonts w:ascii="仿宋_GB2312" w:eastAsia="仿宋_GB2312" w:hint="eastAsia"/>
          <w:sz w:val="32"/>
          <w:szCs w:val="32"/>
        </w:rPr>
        <w:t>抽查比例要求</w:t>
      </w:r>
      <w:r w:rsidRPr="002A6D52">
        <w:rPr>
          <w:rFonts w:ascii="仿宋_GB2312" w:eastAsia="仿宋_GB2312" w:hint="eastAsia"/>
          <w:sz w:val="32"/>
          <w:szCs w:val="32"/>
        </w:rPr>
        <w:t>为</w:t>
      </w:r>
      <w:r w:rsidRPr="002A6D52">
        <w:rPr>
          <w:rFonts w:ascii="仿宋_GB2312" w:eastAsia="仿宋_GB2312"/>
          <w:sz w:val="32"/>
          <w:szCs w:val="32"/>
        </w:rPr>
        <w:t>10</w:t>
      </w:r>
      <w:r w:rsidRPr="002A6D52">
        <w:rPr>
          <w:rFonts w:ascii="仿宋_GB2312" w:eastAsia="仿宋_GB2312" w:hint="eastAsia"/>
          <w:sz w:val="32"/>
          <w:szCs w:val="32"/>
        </w:rPr>
        <w:t>%。</w:t>
      </w:r>
    </w:p>
    <w:p w:rsidR="00BA5B2A" w:rsidRPr="002A6D52" w:rsidRDefault="00BA5B2A" w:rsidP="00BA5B2A">
      <w:pPr>
        <w:ind w:firstLineChars="200" w:firstLine="640"/>
        <w:rPr>
          <w:rFonts w:ascii="黑体" w:eastAsia="黑体"/>
          <w:sz w:val="32"/>
          <w:szCs w:val="32"/>
        </w:rPr>
      </w:pPr>
      <w:r w:rsidRPr="002A6D52">
        <w:rPr>
          <w:rFonts w:ascii="黑体" w:eastAsia="黑体" w:hint="eastAsia"/>
          <w:sz w:val="32"/>
          <w:szCs w:val="32"/>
        </w:rPr>
        <w:t>四、确定随机抽查核实对象</w:t>
      </w:r>
    </w:p>
    <w:p w:rsidR="00BA5B2A" w:rsidRPr="002A6D52" w:rsidRDefault="00BA5B2A" w:rsidP="00BA5B2A">
      <w:pPr>
        <w:ind w:firstLineChars="200" w:firstLine="640"/>
        <w:rPr>
          <w:rFonts w:ascii="仿宋_GB2312" w:eastAsia="仿宋_GB2312"/>
          <w:sz w:val="32"/>
          <w:szCs w:val="32"/>
        </w:rPr>
      </w:pPr>
      <w:r>
        <w:rPr>
          <w:rFonts w:ascii="仿宋_GB2312" w:eastAsia="仿宋_GB2312" w:hint="eastAsia"/>
          <w:sz w:val="32"/>
          <w:szCs w:val="32"/>
        </w:rPr>
        <w:t>通过</w:t>
      </w:r>
      <w:r w:rsidRPr="002A6D52">
        <w:rPr>
          <w:rFonts w:ascii="仿宋_GB2312" w:eastAsia="仿宋_GB2312" w:hint="eastAsia"/>
          <w:sz w:val="32"/>
          <w:szCs w:val="32"/>
        </w:rPr>
        <w:t>“领导干部个人有关事项报告信息管理系统（安全兼容版）V1.0</w:t>
      </w:r>
      <w:r>
        <w:rPr>
          <w:rFonts w:ascii="仿宋_GB2312" w:eastAsia="仿宋_GB2312" w:hint="eastAsia"/>
          <w:sz w:val="32"/>
          <w:szCs w:val="32"/>
        </w:rPr>
        <w:t>”</w:t>
      </w:r>
      <w:r w:rsidRPr="002A6D52">
        <w:rPr>
          <w:rFonts w:ascii="仿宋_GB2312" w:eastAsia="仿宋_GB2312" w:hint="eastAsia"/>
          <w:sz w:val="32"/>
          <w:szCs w:val="32"/>
        </w:rPr>
        <w:t>随机抽取6人。</w:t>
      </w:r>
    </w:p>
    <w:p w:rsidR="00BA5B2A" w:rsidRPr="002A6D52" w:rsidRDefault="00BA5B2A" w:rsidP="00BA5B2A">
      <w:pPr>
        <w:ind w:firstLineChars="200" w:firstLine="640"/>
        <w:rPr>
          <w:rFonts w:ascii="黑体" w:eastAsia="黑体"/>
          <w:sz w:val="32"/>
          <w:szCs w:val="32"/>
        </w:rPr>
      </w:pPr>
      <w:r w:rsidRPr="002A6D52">
        <w:rPr>
          <w:rFonts w:ascii="黑体" w:eastAsia="黑体" w:hint="eastAsia"/>
          <w:sz w:val="32"/>
          <w:szCs w:val="32"/>
        </w:rPr>
        <w:t>五、转交基本信息</w:t>
      </w:r>
    </w:p>
    <w:p w:rsidR="00BA5B2A" w:rsidRPr="002A6D52" w:rsidRDefault="00BA5B2A" w:rsidP="00BA5B2A">
      <w:pPr>
        <w:ind w:firstLineChars="200" w:firstLine="640"/>
        <w:rPr>
          <w:rFonts w:ascii="仿宋_GB2312" w:eastAsia="仿宋_GB2312"/>
          <w:sz w:val="32"/>
          <w:szCs w:val="32"/>
        </w:rPr>
      </w:pPr>
      <w:r>
        <w:rPr>
          <w:rFonts w:ascii="仿宋_GB2312" w:eastAsia="仿宋_GB2312" w:hint="eastAsia"/>
          <w:sz w:val="32"/>
          <w:szCs w:val="32"/>
        </w:rPr>
        <w:lastRenderedPageBreak/>
        <w:t>2020年</w:t>
      </w:r>
      <w:r w:rsidRPr="002A6D52">
        <w:rPr>
          <w:rFonts w:ascii="仿宋_GB2312" w:eastAsia="仿宋_GB2312" w:hint="eastAsia"/>
          <w:sz w:val="32"/>
          <w:szCs w:val="32"/>
        </w:rPr>
        <w:t>7月8日前，将《领导干部个人有关事项报告抽查核实信息查询委托函》和《领导干部个人有关事项报告抽查核实对象基本信息表》（纸质和电子版）报内蒙古自治区党委组织部干部监督处</w:t>
      </w:r>
      <w:r>
        <w:rPr>
          <w:rFonts w:ascii="仿宋_GB2312" w:eastAsia="仿宋_GB2312" w:hint="eastAsia"/>
          <w:sz w:val="32"/>
          <w:szCs w:val="32"/>
        </w:rPr>
        <w:t>进行查询</w:t>
      </w:r>
      <w:r w:rsidRPr="002A6D52">
        <w:rPr>
          <w:rFonts w:ascii="仿宋_GB2312" w:eastAsia="仿宋_GB2312" w:hint="eastAsia"/>
          <w:sz w:val="32"/>
          <w:szCs w:val="32"/>
        </w:rPr>
        <w:t>。</w:t>
      </w:r>
    </w:p>
    <w:p w:rsidR="00BA5B2A" w:rsidRPr="002A6D52" w:rsidRDefault="00BA5B2A" w:rsidP="00BA5B2A">
      <w:pPr>
        <w:ind w:firstLineChars="200" w:firstLine="640"/>
        <w:rPr>
          <w:rFonts w:ascii="黑体" w:eastAsia="黑体"/>
          <w:sz w:val="32"/>
          <w:szCs w:val="32"/>
        </w:rPr>
      </w:pPr>
      <w:r w:rsidRPr="002A6D52">
        <w:rPr>
          <w:rFonts w:ascii="黑体" w:eastAsia="黑体" w:hint="eastAsia"/>
          <w:sz w:val="32"/>
          <w:szCs w:val="32"/>
        </w:rPr>
        <w:t>六、进行信息比对核实</w:t>
      </w:r>
    </w:p>
    <w:p w:rsidR="00BA5B2A" w:rsidRPr="002A6D52" w:rsidRDefault="00BA5B2A" w:rsidP="00BA5B2A">
      <w:pPr>
        <w:ind w:firstLineChars="200" w:firstLine="640"/>
        <w:rPr>
          <w:rFonts w:ascii="仿宋_GB2312" w:eastAsia="仿宋_GB2312"/>
          <w:sz w:val="32"/>
          <w:szCs w:val="32"/>
        </w:rPr>
      </w:pPr>
      <w:r>
        <w:rPr>
          <w:rFonts w:ascii="仿宋_GB2312" w:eastAsia="仿宋_GB2312" w:hint="eastAsia"/>
          <w:sz w:val="32"/>
          <w:szCs w:val="32"/>
        </w:rPr>
        <w:t>根据内蒙古自治区党委组织部查询结果</w:t>
      </w:r>
      <w:r w:rsidRPr="002A6D52">
        <w:rPr>
          <w:rFonts w:ascii="仿宋_GB2312" w:eastAsia="仿宋_GB2312" w:hint="eastAsia"/>
          <w:sz w:val="32"/>
          <w:szCs w:val="32"/>
        </w:rPr>
        <w:t>，由</w:t>
      </w:r>
      <w:r>
        <w:rPr>
          <w:rFonts w:ascii="仿宋_GB2312" w:eastAsia="仿宋_GB2312" w:hint="eastAsia"/>
          <w:sz w:val="32"/>
          <w:szCs w:val="32"/>
        </w:rPr>
        <w:t>校党委</w:t>
      </w:r>
      <w:r w:rsidRPr="002A6D52">
        <w:rPr>
          <w:rFonts w:ascii="仿宋_GB2312" w:eastAsia="仿宋_GB2312" w:hint="eastAsia"/>
          <w:sz w:val="32"/>
          <w:szCs w:val="32"/>
        </w:rPr>
        <w:t>组织</w:t>
      </w:r>
      <w:r>
        <w:rPr>
          <w:rFonts w:ascii="仿宋_GB2312" w:eastAsia="仿宋_GB2312" w:hint="eastAsia"/>
          <w:sz w:val="32"/>
          <w:szCs w:val="32"/>
        </w:rPr>
        <w:t>（</w:t>
      </w:r>
      <w:r w:rsidRPr="002A6D52">
        <w:rPr>
          <w:rFonts w:ascii="仿宋_GB2312" w:eastAsia="仿宋_GB2312" w:hint="eastAsia"/>
          <w:sz w:val="32"/>
          <w:szCs w:val="32"/>
        </w:rPr>
        <w:t>统战</w:t>
      </w:r>
      <w:r>
        <w:rPr>
          <w:rFonts w:ascii="仿宋_GB2312" w:eastAsia="仿宋_GB2312" w:hint="eastAsia"/>
          <w:sz w:val="32"/>
          <w:szCs w:val="32"/>
        </w:rPr>
        <w:t>）</w:t>
      </w:r>
      <w:r w:rsidRPr="002A6D52">
        <w:rPr>
          <w:rFonts w:ascii="仿宋_GB2312" w:eastAsia="仿宋_GB2312" w:hint="eastAsia"/>
          <w:sz w:val="32"/>
          <w:szCs w:val="32"/>
        </w:rPr>
        <w:t>部将信息查询结果与处级干部本人填报的个人有关事项情况进行逐项比对。如发现不一致</w:t>
      </w:r>
      <w:r>
        <w:rPr>
          <w:rFonts w:ascii="仿宋_GB2312" w:eastAsia="仿宋_GB2312" w:hint="eastAsia"/>
          <w:sz w:val="32"/>
          <w:szCs w:val="32"/>
        </w:rPr>
        <w:t>的情况</w:t>
      </w:r>
      <w:r w:rsidRPr="002A6D52">
        <w:rPr>
          <w:rFonts w:ascii="仿宋_GB2312" w:eastAsia="仿宋_GB2312" w:hint="eastAsia"/>
          <w:sz w:val="32"/>
          <w:szCs w:val="32"/>
        </w:rPr>
        <w:t>，根据有关规定开展进一步核实工作。</w:t>
      </w:r>
    </w:p>
    <w:p w:rsidR="00BA5B2A" w:rsidRPr="002A6D52" w:rsidRDefault="00BA5B2A" w:rsidP="00BA5B2A">
      <w:pPr>
        <w:ind w:firstLineChars="200" w:firstLine="640"/>
        <w:rPr>
          <w:rFonts w:ascii="黑体" w:eastAsia="黑体"/>
          <w:sz w:val="32"/>
          <w:szCs w:val="32"/>
        </w:rPr>
      </w:pPr>
      <w:r w:rsidRPr="002A6D52">
        <w:rPr>
          <w:rFonts w:ascii="黑体" w:eastAsia="黑体" w:hint="eastAsia"/>
          <w:sz w:val="32"/>
          <w:szCs w:val="32"/>
        </w:rPr>
        <w:t>七、随机抽查核实结果处理</w:t>
      </w:r>
    </w:p>
    <w:p w:rsidR="00BA5B2A" w:rsidRPr="002A6D52" w:rsidRDefault="00BA5B2A" w:rsidP="00BA5B2A">
      <w:pPr>
        <w:ind w:firstLineChars="200" w:firstLine="640"/>
        <w:rPr>
          <w:rFonts w:ascii="仿宋_GB2312" w:eastAsia="仿宋_GB2312"/>
          <w:sz w:val="32"/>
          <w:szCs w:val="32"/>
        </w:rPr>
      </w:pPr>
      <w:r>
        <w:rPr>
          <w:rFonts w:ascii="仿宋_GB2312" w:eastAsia="仿宋_GB2312" w:hint="eastAsia"/>
          <w:sz w:val="32"/>
          <w:szCs w:val="32"/>
        </w:rPr>
        <w:t>校党委</w:t>
      </w:r>
      <w:r w:rsidRPr="002A6D52">
        <w:rPr>
          <w:rFonts w:ascii="仿宋_GB2312" w:eastAsia="仿宋_GB2312" w:hint="eastAsia"/>
          <w:sz w:val="32"/>
          <w:szCs w:val="32"/>
        </w:rPr>
        <w:t>组织</w:t>
      </w:r>
      <w:r>
        <w:rPr>
          <w:rFonts w:ascii="仿宋_GB2312" w:eastAsia="仿宋_GB2312" w:hint="eastAsia"/>
          <w:sz w:val="32"/>
          <w:szCs w:val="32"/>
        </w:rPr>
        <w:t>（</w:t>
      </w:r>
      <w:r w:rsidRPr="002A6D52">
        <w:rPr>
          <w:rFonts w:ascii="仿宋_GB2312" w:eastAsia="仿宋_GB2312" w:hint="eastAsia"/>
          <w:sz w:val="32"/>
          <w:szCs w:val="32"/>
        </w:rPr>
        <w:t>统战</w:t>
      </w:r>
      <w:r>
        <w:rPr>
          <w:rFonts w:ascii="仿宋_GB2312" w:eastAsia="仿宋_GB2312" w:hint="eastAsia"/>
          <w:sz w:val="32"/>
          <w:szCs w:val="32"/>
        </w:rPr>
        <w:t>）</w:t>
      </w:r>
      <w:r w:rsidRPr="002A6D52">
        <w:rPr>
          <w:rFonts w:ascii="仿宋_GB2312" w:eastAsia="仿宋_GB2312" w:hint="eastAsia"/>
          <w:sz w:val="32"/>
          <w:szCs w:val="32"/>
        </w:rPr>
        <w:t>部</w:t>
      </w:r>
      <w:r>
        <w:rPr>
          <w:rFonts w:ascii="仿宋_GB2312" w:eastAsia="仿宋_GB2312" w:hint="eastAsia"/>
          <w:sz w:val="32"/>
          <w:szCs w:val="32"/>
        </w:rPr>
        <w:t>将</w:t>
      </w:r>
      <w:r w:rsidRPr="008A68D6">
        <w:rPr>
          <w:rFonts w:ascii="仿宋_GB2312" w:eastAsia="仿宋_GB2312" w:hint="eastAsia"/>
          <w:sz w:val="32"/>
          <w:szCs w:val="32"/>
        </w:rPr>
        <w:t>抽查</w:t>
      </w:r>
      <w:r>
        <w:rPr>
          <w:rFonts w:ascii="仿宋_GB2312" w:eastAsia="仿宋_GB2312" w:hint="eastAsia"/>
          <w:sz w:val="32"/>
          <w:szCs w:val="32"/>
        </w:rPr>
        <w:t>核实结果上</w:t>
      </w:r>
      <w:r w:rsidRPr="002A6D52">
        <w:rPr>
          <w:rFonts w:ascii="仿宋_GB2312" w:eastAsia="仿宋_GB2312" w:hint="eastAsia"/>
          <w:sz w:val="32"/>
          <w:szCs w:val="32"/>
        </w:rPr>
        <w:t>报</w:t>
      </w:r>
      <w:r>
        <w:rPr>
          <w:rFonts w:ascii="仿宋_GB2312" w:eastAsia="仿宋_GB2312" w:hint="eastAsia"/>
          <w:sz w:val="32"/>
          <w:szCs w:val="32"/>
        </w:rPr>
        <w:t>校</w:t>
      </w:r>
      <w:r w:rsidRPr="002A6D52">
        <w:rPr>
          <w:rFonts w:ascii="仿宋_GB2312" w:eastAsia="仿宋_GB2312" w:hint="eastAsia"/>
          <w:sz w:val="32"/>
          <w:szCs w:val="32"/>
        </w:rPr>
        <w:t>党委</w:t>
      </w:r>
      <w:r>
        <w:rPr>
          <w:rFonts w:ascii="仿宋_GB2312" w:eastAsia="仿宋_GB2312" w:hint="eastAsia"/>
          <w:sz w:val="32"/>
          <w:szCs w:val="32"/>
        </w:rPr>
        <w:t>，对</w:t>
      </w:r>
      <w:r w:rsidRPr="002A6D52">
        <w:rPr>
          <w:rFonts w:ascii="仿宋_GB2312" w:eastAsia="仿宋_GB2312" w:hint="eastAsia"/>
          <w:sz w:val="32"/>
          <w:szCs w:val="32"/>
        </w:rPr>
        <w:t>核实</w:t>
      </w:r>
      <w:r>
        <w:rPr>
          <w:rFonts w:ascii="仿宋_GB2312" w:eastAsia="仿宋_GB2312" w:hint="eastAsia"/>
          <w:sz w:val="32"/>
          <w:szCs w:val="32"/>
        </w:rPr>
        <w:t>填报</w:t>
      </w:r>
      <w:r w:rsidRPr="002A6D52">
        <w:rPr>
          <w:rFonts w:ascii="仿宋_GB2312" w:eastAsia="仿宋_GB2312" w:hint="eastAsia"/>
          <w:sz w:val="32"/>
          <w:szCs w:val="32"/>
        </w:rPr>
        <w:t>个人有关事项不一致</w:t>
      </w:r>
      <w:r>
        <w:rPr>
          <w:rFonts w:ascii="仿宋_GB2312" w:eastAsia="仿宋_GB2312" w:hint="eastAsia"/>
          <w:sz w:val="32"/>
          <w:szCs w:val="32"/>
        </w:rPr>
        <w:t>的处级干部，由校党委</w:t>
      </w:r>
      <w:r w:rsidRPr="002A6D52">
        <w:rPr>
          <w:rFonts w:ascii="仿宋_GB2312" w:eastAsia="仿宋_GB2312" w:hint="eastAsia"/>
          <w:sz w:val="32"/>
          <w:szCs w:val="32"/>
        </w:rPr>
        <w:t>根据《领导干部个人有关事项报告查核结果处理办法</w:t>
      </w:r>
      <w:r>
        <w:rPr>
          <w:rFonts w:ascii="仿宋_GB2312" w:eastAsia="仿宋_GB2312" w:hint="eastAsia"/>
          <w:sz w:val="32"/>
          <w:szCs w:val="32"/>
        </w:rPr>
        <w:t>》做出认定处理。并于2020年8月底前将</w:t>
      </w:r>
      <w:r w:rsidRPr="002A6D52">
        <w:rPr>
          <w:rFonts w:ascii="仿宋_GB2312" w:eastAsia="仿宋_GB2312" w:hint="eastAsia"/>
          <w:sz w:val="32"/>
          <w:szCs w:val="32"/>
        </w:rPr>
        <w:t>领导干部个人有关事项报告抽查核实情况报内蒙古自治区党委组织部干部监督处备案。</w:t>
      </w:r>
    </w:p>
    <w:p w:rsidR="00BA5B2A" w:rsidRPr="002A6D52" w:rsidRDefault="00BA5B2A" w:rsidP="00BA5B2A">
      <w:pPr>
        <w:ind w:firstLineChars="200" w:firstLine="640"/>
        <w:rPr>
          <w:rFonts w:ascii="黑体" w:eastAsia="黑体"/>
          <w:sz w:val="32"/>
          <w:szCs w:val="32"/>
        </w:rPr>
      </w:pPr>
      <w:r w:rsidRPr="002A6D52">
        <w:rPr>
          <w:rFonts w:ascii="黑体" w:eastAsia="黑体" w:hint="eastAsia"/>
          <w:sz w:val="32"/>
          <w:szCs w:val="32"/>
        </w:rPr>
        <w:t>八、</w:t>
      </w:r>
      <w:r>
        <w:rPr>
          <w:rFonts w:ascii="黑体" w:eastAsia="黑体" w:hint="eastAsia"/>
          <w:sz w:val="32"/>
          <w:szCs w:val="32"/>
        </w:rPr>
        <w:t>有关</w:t>
      </w:r>
      <w:r w:rsidRPr="002A6D52">
        <w:rPr>
          <w:rFonts w:ascii="黑体" w:eastAsia="黑体" w:hint="eastAsia"/>
          <w:sz w:val="32"/>
          <w:szCs w:val="32"/>
        </w:rPr>
        <w:t>要求</w:t>
      </w:r>
    </w:p>
    <w:p w:rsidR="00BA5B2A" w:rsidRPr="002A6D52" w:rsidRDefault="00BA5B2A" w:rsidP="00BA5B2A">
      <w:pPr>
        <w:ind w:firstLineChars="200" w:firstLine="640"/>
        <w:rPr>
          <w:rFonts w:ascii="仿宋_GB2312" w:eastAsia="仿宋_GB2312"/>
          <w:sz w:val="32"/>
          <w:szCs w:val="32"/>
        </w:rPr>
      </w:pPr>
      <w:r>
        <w:rPr>
          <w:rFonts w:ascii="仿宋_GB2312" w:eastAsia="仿宋_GB2312" w:hint="eastAsia"/>
          <w:sz w:val="32"/>
          <w:szCs w:val="32"/>
        </w:rPr>
        <w:t>1.开展领导干部个人有关事项报告抽查核实工作,</w:t>
      </w:r>
      <w:r w:rsidRPr="00A5154F">
        <w:rPr>
          <w:rFonts w:ascii="仿宋_GB2312" w:eastAsia="仿宋_GB2312" w:hint="eastAsia"/>
          <w:sz w:val="32"/>
          <w:szCs w:val="32"/>
        </w:rPr>
        <w:t xml:space="preserve"> 是加强</w:t>
      </w:r>
      <w:r>
        <w:rPr>
          <w:rFonts w:ascii="仿宋_GB2312" w:eastAsia="仿宋_GB2312" w:hint="eastAsia"/>
          <w:sz w:val="32"/>
          <w:szCs w:val="32"/>
        </w:rPr>
        <w:t>新形势下领导干部监督的一项实质性的重要举措。请各党总支、各部门及</w:t>
      </w:r>
      <w:r w:rsidRPr="00545A1C">
        <w:rPr>
          <w:rFonts w:ascii="仿宋_GB2312" w:eastAsia="仿宋_GB2312" w:hint="eastAsia"/>
          <w:sz w:val="32"/>
          <w:szCs w:val="32"/>
        </w:rPr>
        <w:t>随机抽查核实对象</w:t>
      </w:r>
      <w:r>
        <w:rPr>
          <w:rFonts w:ascii="仿宋_GB2312" w:eastAsia="仿宋_GB2312" w:hint="eastAsia"/>
          <w:sz w:val="32"/>
          <w:szCs w:val="32"/>
        </w:rPr>
        <w:t>要积极配合做好此项工作。</w:t>
      </w:r>
    </w:p>
    <w:p w:rsidR="003852C0" w:rsidRPr="00BA5B2A" w:rsidRDefault="00BA5B2A" w:rsidP="00BA5B2A">
      <w:pPr>
        <w:ind w:firstLineChars="200" w:firstLine="640"/>
        <w:rPr>
          <w:rFonts w:ascii="仿宋_GB2312" w:eastAsia="仿宋_GB2312"/>
          <w:sz w:val="32"/>
          <w:szCs w:val="32"/>
        </w:rPr>
      </w:pPr>
      <w:r w:rsidRPr="002A6D52">
        <w:rPr>
          <w:rFonts w:ascii="仿宋_GB2312" w:eastAsia="仿宋_GB2312" w:hint="eastAsia"/>
          <w:sz w:val="32"/>
          <w:szCs w:val="32"/>
        </w:rPr>
        <w:t>2</w:t>
      </w:r>
      <w:r>
        <w:rPr>
          <w:rFonts w:ascii="仿宋_GB2312" w:eastAsia="仿宋_GB2312" w:hint="eastAsia"/>
          <w:sz w:val="32"/>
          <w:szCs w:val="32"/>
        </w:rPr>
        <w:t>.</w:t>
      </w:r>
      <w:r w:rsidRPr="002A6D52">
        <w:rPr>
          <w:rFonts w:ascii="仿宋_GB2312" w:eastAsia="仿宋_GB2312" w:hint="eastAsia"/>
          <w:sz w:val="32"/>
          <w:szCs w:val="32"/>
        </w:rPr>
        <w:t>参与抽查核实工作的相关人员应当严格遵守工作纪律、保密纪律。对抽查核实工作中掌握的相关信息严格保密，不得擅自泄露、随意扩散。</w:t>
      </w:r>
      <w:r>
        <w:rPr>
          <w:rFonts w:ascii="仿宋_GB2312" w:eastAsia="仿宋_GB2312" w:hint="eastAsia"/>
          <w:sz w:val="32"/>
          <w:szCs w:val="32"/>
        </w:rPr>
        <w:t xml:space="preserve"> </w:t>
      </w:r>
    </w:p>
    <w:sectPr w:rsidR="003852C0" w:rsidRPr="00BA5B2A">
      <w:pgSz w:w="11906" w:h="16838"/>
      <w:pgMar w:top="1417" w:right="1729" w:bottom="1134" w:left="164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AD" w:rsidRDefault="00F32FAD" w:rsidP="00316158">
      <w:r>
        <w:separator/>
      </w:r>
    </w:p>
  </w:endnote>
  <w:endnote w:type="continuationSeparator" w:id="0">
    <w:p w:rsidR="00F32FAD" w:rsidRDefault="00F32FAD" w:rsidP="0031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AD" w:rsidRDefault="00F32FAD" w:rsidP="00316158">
      <w:r>
        <w:separator/>
      </w:r>
    </w:p>
  </w:footnote>
  <w:footnote w:type="continuationSeparator" w:id="0">
    <w:p w:rsidR="00F32FAD" w:rsidRDefault="00F32FAD" w:rsidP="00316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76D"/>
    <w:rsid w:val="00037E27"/>
    <w:rsid w:val="000A24B5"/>
    <w:rsid w:val="000C338E"/>
    <w:rsid w:val="000C7CFC"/>
    <w:rsid w:val="000D51B4"/>
    <w:rsid w:val="00163FB9"/>
    <w:rsid w:val="001E7A19"/>
    <w:rsid w:val="00260B58"/>
    <w:rsid w:val="002F00AB"/>
    <w:rsid w:val="00316158"/>
    <w:rsid w:val="003852C0"/>
    <w:rsid w:val="003B066C"/>
    <w:rsid w:val="00543176"/>
    <w:rsid w:val="00584107"/>
    <w:rsid w:val="005A5C6F"/>
    <w:rsid w:val="006C1E5B"/>
    <w:rsid w:val="006E53B0"/>
    <w:rsid w:val="007349A2"/>
    <w:rsid w:val="007D7EDD"/>
    <w:rsid w:val="007E6B52"/>
    <w:rsid w:val="007F160D"/>
    <w:rsid w:val="00831991"/>
    <w:rsid w:val="00880559"/>
    <w:rsid w:val="008D0416"/>
    <w:rsid w:val="008F0F12"/>
    <w:rsid w:val="008F19F2"/>
    <w:rsid w:val="00905790"/>
    <w:rsid w:val="009128CF"/>
    <w:rsid w:val="009227BF"/>
    <w:rsid w:val="009619C4"/>
    <w:rsid w:val="00A10F66"/>
    <w:rsid w:val="00A45B23"/>
    <w:rsid w:val="00A741B2"/>
    <w:rsid w:val="00AB74EF"/>
    <w:rsid w:val="00AC6B0B"/>
    <w:rsid w:val="00AD36BD"/>
    <w:rsid w:val="00B24557"/>
    <w:rsid w:val="00B456FC"/>
    <w:rsid w:val="00B72AEF"/>
    <w:rsid w:val="00BA5B2A"/>
    <w:rsid w:val="00C671A9"/>
    <w:rsid w:val="00CF4022"/>
    <w:rsid w:val="00D41F20"/>
    <w:rsid w:val="00DA2A51"/>
    <w:rsid w:val="00DF0474"/>
    <w:rsid w:val="00EC4D94"/>
    <w:rsid w:val="00ED2731"/>
    <w:rsid w:val="00F32FAD"/>
    <w:rsid w:val="00F8776D"/>
    <w:rsid w:val="01BD4B6F"/>
    <w:rsid w:val="01CB4B3D"/>
    <w:rsid w:val="03163E1D"/>
    <w:rsid w:val="03312448"/>
    <w:rsid w:val="03DA73DE"/>
    <w:rsid w:val="03FE6319"/>
    <w:rsid w:val="0BD76E79"/>
    <w:rsid w:val="0CBA4EED"/>
    <w:rsid w:val="1245499F"/>
    <w:rsid w:val="12E2794E"/>
    <w:rsid w:val="140C4525"/>
    <w:rsid w:val="151B24AF"/>
    <w:rsid w:val="1AD81A1B"/>
    <w:rsid w:val="1BE83DD7"/>
    <w:rsid w:val="1F061775"/>
    <w:rsid w:val="222F7A24"/>
    <w:rsid w:val="225571E2"/>
    <w:rsid w:val="227A4620"/>
    <w:rsid w:val="2318149E"/>
    <w:rsid w:val="258864A1"/>
    <w:rsid w:val="2C0D1BD3"/>
    <w:rsid w:val="2E1E4E36"/>
    <w:rsid w:val="312F6D42"/>
    <w:rsid w:val="339A00B5"/>
    <w:rsid w:val="370138CA"/>
    <w:rsid w:val="37055B53"/>
    <w:rsid w:val="3764396F"/>
    <w:rsid w:val="3A3E77CD"/>
    <w:rsid w:val="3A5E6B4F"/>
    <w:rsid w:val="4233672B"/>
    <w:rsid w:val="4469414C"/>
    <w:rsid w:val="45F800DB"/>
    <w:rsid w:val="4CC9594C"/>
    <w:rsid w:val="4DAC647D"/>
    <w:rsid w:val="53FA045A"/>
    <w:rsid w:val="557C634E"/>
    <w:rsid w:val="562D06F0"/>
    <w:rsid w:val="56464EE1"/>
    <w:rsid w:val="56671EC9"/>
    <w:rsid w:val="58F70B83"/>
    <w:rsid w:val="5CFD214A"/>
    <w:rsid w:val="5ECB75F8"/>
    <w:rsid w:val="5F8F54D4"/>
    <w:rsid w:val="61F55871"/>
    <w:rsid w:val="62AB5771"/>
    <w:rsid w:val="635E5215"/>
    <w:rsid w:val="64407D86"/>
    <w:rsid w:val="64B36ACA"/>
    <w:rsid w:val="6857373E"/>
    <w:rsid w:val="68883033"/>
    <w:rsid w:val="6AF07B7F"/>
    <w:rsid w:val="6FEA5D29"/>
    <w:rsid w:val="70B64178"/>
    <w:rsid w:val="72294992"/>
    <w:rsid w:val="75FA1F64"/>
    <w:rsid w:val="797771D4"/>
    <w:rsid w:val="7BCE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100" w:beforeAutospacing="1" w:after="100" w:afterAutospacing="1"/>
      <w:jc w:val="left"/>
    </w:pPr>
    <w:rPr>
      <w:rFonts w:cs="Times New Roman"/>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100" w:beforeAutospacing="1" w:after="100" w:afterAutospacing="1"/>
      <w:jc w:val="left"/>
    </w:pPr>
    <w:rPr>
      <w:rFonts w:cs="Times New Roman"/>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192</Words>
  <Characters>1095</Characters>
  <Application>Microsoft Office Word</Application>
  <DocSecurity>0</DocSecurity>
  <Lines>9</Lines>
  <Paragraphs>2</Paragraphs>
  <ScaleCrop>false</ScaleCrop>
  <Company>ylmf</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郭金友</dc:creator>
  <cp:lastModifiedBy>XZJD</cp:lastModifiedBy>
  <cp:revision>4</cp:revision>
  <cp:lastPrinted>2020-06-26T11:59:00Z</cp:lastPrinted>
  <dcterms:created xsi:type="dcterms:W3CDTF">2020-07-06T09:52:00Z</dcterms:created>
  <dcterms:modified xsi:type="dcterms:W3CDTF">2020-07-06T10:00:00Z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