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18AEB" w14:textId="77777777" w:rsidR="007326F1" w:rsidRDefault="00A010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32D02C" wp14:editId="3169050C">
            <wp:simplePos x="0" y="0"/>
            <wp:positionH relativeFrom="column">
              <wp:posOffset>-1198245</wp:posOffset>
            </wp:positionH>
            <wp:positionV relativeFrom="paragraph">
              <wp:posOffset>-2381250</wp:posOffset>
            </wp:positionV>
            <wp:extent cx="7591425" cy="10696575"/>
            <wp:effectExtent l="0" t="0" r="9525" b="9525"/>
            <wp:wrapNone/>
            <wp:docPr id="1" name="图片 1" descr="C:\Users\56823\Desktop\各部门红头\文件红头\科技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56823\Desktop\各部门红头\文件红头\科技处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B34A2" w14:textId="77777777" w:rsidR="007326F1" w:rsidRDefault="007326F1"/>
    <w:p w14:paraId="398F0DD5" w14:textId="77777777" w:rsidR="007326F1" w:rsidRDefault="007326F1"/>
    <w:p w14:paraId="40127C32" w14:textId="77777777" w:rsidR="007326F1" w:rsidRDefault="007326F1"/>
    <w:p w14:paraId="20335F82" w14:textId="77777777" w:rsidR="007326F1" w:rsidRDefault="007326F1"/>
    <w:p w14:paraId="6DE3D3CB" w14:textId="77777777" w:rsidR="007326F1" w:rsidRDefault="007326F1"/>
    <w:p w14:paraId="5840FD38" w14:textId="77777777" w:rsidR="007326F1" w:rsidRDefault="007326F1"/>
    <w:p w14:paraId="503F2B87" w14:textId="77777777" w:rsidR="007326F1" w:rsidRDefault="007326F1"/>
    <w:p w14:paraId="2275C03F" w14:textId="77777777" w:rsidR="007326F1" w:rsidRDefault="007326F1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1A5D0170" w14:textId="21A24260" w:rsidR="007326F1" w:rsidRDefault="00A0100B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>内电信院科技发〔202</w:t>
      </w:r>
      <w:r w:rsidR="001A27FC">
        <w:rPr>
          <w:rFonts w:ascii="仿宋_GB2312" w:eastAsia="仿宋_GB2312" w:hAnsi="仿宋" w:hint="eastAsia"/>
          <w:color w:val="262626"/>
          <w:sz w:val="32"/>
          <w:szCs w:val="32"/>
        </w:rPr>
        <w:t>1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〕</w:t>
      </w:r>
      <w:r w:rsidR="004A28A0">
        <w:rPr>
          <w:rFonts w:ascii="仿宋_GB2312" w:eastAsia="仿宋_GB2312" w:hAnsi="仿宋" w:hint="eastAsia"/>
          <w:color w:val="262626"/>
          <w:sz w:val="32"/>
          <w:szCs w:val="32"/>
        </w:rPr>
        <w:t>8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号</w:t>
      </w:r>
    </w:p>
    <w:p w14:paraId="7D0CE346" w14:textId="77777777" w:rsidR="007326F1" w:rsidRDefault="007326F1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72780078" w14:textId="77777777" w:rsidR="007326F1" w:rsidRDefault="007326F1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</w:p>
    <w:p w14:paraId="0DACE742" w14:textId="13D3BF79" w:rsidR="008E5061" w:rsidRDefault="008E5061" w:rsidP="008E5061">
      <w:pPr>
        <w:jc w:val="center"/>
        <w:rPr>
          <w:rFonts w:ascii="微软雅黑" w:eastAsia="微软雅黑" w:hAnsi="微软雅黑"/>
          <w:sz w:val="30"/>
          <w:szCs w:val="30"/>
        </w:rPr>
      </w:pPr>
      <w:r w:rsidRPr="00D57D13">
        <w:rPr>
          <w:rFonts w:ascii="微软雅黑" w:eastAsia="微软雅黑" w:hAnsi="微软雅黑" w:hint="eastAsia"/>
          <w:sz w:val="30"/>
          <w:szCs w:val="30"/>
        </w:rPr>
        <w:t>关于</w:t>
      </w:r>
      <w:proofErr w:type="gramStart"/>
      <w:r w:rsidR="004A28A0">
        <w:rPr>
          <w:rFonts w:ascii="微软雅黑" w:eastAsia="微软雅黑" w:hAnsi="微软雅黑" w:hint="eastAsia"/>
          <w:sz w:val="30"/>
          <w:szCs w:val="30"/>
        </w:rPr>
        <w:t>刘占伟</w:t>
      </w:r>
      <w:r w:rsidRPr="00D57D13">
        <w:rPr>
          <w:rFonts w:ascii="微软雅黑" w:eastAsia="微软雅黑" w:hAnsi="微软雅黑" w:hint="eastAsia"/>
          <w:sz w:val="30"/>
          <w:szCs w:val="30"/>
        </w:rPr>
        <w:t>横向</w:t>
      </w:r>
      <w:proofErr w:type="gramEnd"/>
      <w:r w:rsidR="00766A5B">
        <w:rPr>
          <w:rFonts w:ascii="微软雅黑" w:eastAsia="微软雅黑" w:hAnsi="微软雅黑" w:hint="eastAsia"/>
          <w:sz w:val="30"/>
          <w:szCs w:val="30"/>
        </w:rPr>
        <w:t>科研项目</w:t>
      </w:r>
      <w:r w:rsidRPr="00D57D13">
        <w:rPr>
          <w:rFonts w:ascii="微软雅黑" w:eastAsia="微软雅黑" w:hAnsi="微软雅黑" w:hint="eastAsia"/>
          <w:sz w:val="30"/>
          <w:szCs w:val="30"/>
        </w:rPr>
        <w:t>立项的通知</w:t>
      </w:r>
    </w:p>
    <w:p w14:paraId="7B727AB2" w14:textId="54B81422" w:rsidR="001A27FC" w:rsidRDefault="00306174" w:rsidP="008E506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根据《内蒙古电子信息职业技术学院横向科研项目管理办法》，</w:t>
      </w:r>
      <w:r w:rsidR="004A28A0">
        <w:rPr>
          <w:rFonts w:ascii="宋体" w:hAnsi="宋体" w:hint="eastAsia"/>
          <w:sz w:val="28"/>
          <w:szCs w:val="28"/>
        </w:rPr>
        <w:t>电子与自动化</w:t>
      </w:r>
      <w:r w:rsidR="004E6B46">
        <w:rPr>
          <w:rFonts w:ascii="宋体" w:hAnsi="宋体" w:hint="eastAsia"/>
          <w:sz w:val="28"/>
          <w:szCs w:val="28"/>
        </w:rPr>
        <w:t>学院</w:t>
      </w:r>
      <w:proofErr w:type="gramStart"/>
      <w:r w:rsidR="004A28A0">
        <w:rPr>
          <w:rFonts w:ascii="宋体" w:hAnsi="宋体" w:hint="eastAsia"/>
          <w:sz w:val="28"/>
          <w:szCs w:val="28"/>
        </w:rPr>
        <w:t>刘占伟</w:t>
      </w:r>
      <w:r>
        <w:rPr>
          <w:rFonts w:ascii="宋体" w:hAnsi="宋体" w:hint="eastAsia"/>
          <w:sz w:val="28"/>
          <w:szCs w:val="28"/>
        </w:rPr>
        <w:t>与</w:t>
      </w:r>
      <w:proofErr w:type="gramEnd"/>
      <w:r w:rsidR="00CA2B30">
        <w:rPr>
          <w:rFonts w:ascii="宋体" w:hAnsi="宋体" w:hint="eastAsia"/>
          <w:sz w:val="28"/>
          <w:szCs w:val="28"/>
        </w:rPr>
        <w:t>内蒙古创维智能</w:t>
      </w:r>
      <w:r w:rsidRPr="00306174">
        <w:rPr>
          <w:rFonts w:ascii="宋体" w:hAnsi="宋体" w:hint="eastAsia"/>
          <w:sz w:val="28"/>
          <w:szCs w:val="28"/>
        </w:rPr>
        <w:t>科技有限公司</w:t>
      </w:r>
      <w:r>
        <w:rPr>
          <w:rFonts w:ascii="宋体" w:hAnsi="宋体" w:hint="eastAsia"/>
          <w:sz w:val="28"/>
          <w:szCs w:val="28"/>
        </w:rPr>
        <w:t>签订技术开发合同，</w:t>
      </w:r>
      <w:r w:rsidR="00F6456D">
        <w:rPr>
          <w:rFonts w:ascii="宋体" w:hAnsi="宋体" w:hint="eastAsia"/>
          <w:sz w:val="28"/>
          <w:szCs w:val="28"/>
        </w:rPr>
        <w:t>于2021年1月第一笔</w:t>
      </w:r>
      <w:r w:rsidR="004E6B46">
        <w:rPr>
          <w:rFonts w:ascii="宋体" w:hAnsi="宋体" w:hint="eastAsia"/>
          <w:sz w:val="28"/>
          <w:szCs w:val="28"/>
        </w:rPr>
        <w:t>科研经费已到我校，该</w:t>
      </w:r>
      <w:r>
        <w:rPr>
          <w:rFonts w:ascii="宋体" w:hAnsi="宋体" w:hint="eastAsia"/>
          <w:sz w:val="28"/>
          <w:szCs w:val="28"/>
        </w:rPr>
        <w:t>项目予以立项</w:t>
      </w:r>
      <w:r w:rsidR="00E200E5">
        <w:rPr>
          <w:rFonts w:ascii="宋体" w:hAnsi="宋体" w:hint="eastAsia"/>
          <w:sz w:val="28"/>
          <w:szCs w:val="28"/>
        </w:rPr>
        <w:t>，</w:t>
      </w:r>
      <w:r w:rsidR="00BE1AC0">
        <w:rPr>
          <w:rFonts w:ascii="宋体" w:hAnsi="宋体" w:hint="eastAsia"/>
          <w:sz w:val="28"/>
          <w:szCs w:val="28"/>
        </w:rPr>
        <w:t>具体</w:t>
      </w:r>
      <w:r w:rsidR="00E200E5">
        <w:rPr>
          <w:rFonts w:ascii="宋体" w:hAnsi="宋体" w:hint="eastAsia"/>
          <w:sz w:val="28"/>
          <w:szCs w:val="28"/>
        </w:rPr>
        <w:t>如下表所示</w:t>
      </w:r>
      <w:r>
        <w:rPr>
          <w:rFonts w:ascii="宋体" w:hAnsi="宋体" w:hint="eastAsia"/>
          <w:sz w:val="28"/>
          <w:szCs w:val="28"/>
        </w:rPr>
        <w:t>。</w:t>
      </w:r>
    </w:p>
    <w:p w14:paraId="09FDC2D3" w14:textId="16147247" w:rsidR="008E5061" w:rsidRDefault="001A27FC" w:rsidP="008E5061">
      <w:pPr>
        <w:ind w:firstLineChars="200" w:firstLine="560"/>
        <w:rPr>
          <w:rFonts w:ascii="宋体" w:hAnsi="宋体"/>
          <w:sz w:val="28"/>
          <w:szCs w:val="28"/>
        </w:rPr>
      </w:pPr>
      <w:r w:rsidRPr="00364E35">
        <w:rPr>
          <w:rFonts w:ascii="宋体" w:hAnsi="宋体" w:hint="eastAsia"/>
          <w:sz w:val="28"/>
          <w:szCs w:val="28"/>
        </w:rPr>
        <w:t>希望</w:t>
      </w:r>
      <w:r w:rsidR="00766A5B">
        <w:rPr>
          <w:rFonts w:ascii="宋体" w:hAnsi="宋体" w:hint="eastAsia"/>
          <w:sz w:val="28"/>
          <w:szCs w:val="28"/>
        </w:rPr>
        <w:t>项目</w:t>
      </w:r>
      <w:r w:rsidR="008E5061">
        <w:rPr>
          <w:rFonts w:ascii="宋体" w:hAnsi="宋体" w:hint="eastAsia"/>
          <w:sz w:val="28"/>
          <w:szCs w:val="28"/>
        </w:rPr>
        <w:t>负责人根据</w:t>
      </w:r>
      <w:r w:rsidR="00364E35" w:rsidRPr="00364E35">
        <w:rPr>
          <w:rFonts w:ascii="宋体" w:hAnsi="宋体" w:hint="eastAsia"/>
          <w:sz w:val="28"/>
          <w:szCs w:val="28"/>
        </w:rPr>
        <w:t>与</w:t>
      </w:r>
      <w:r w:rsidR="00BE1AC0">
        <w:rPr>
          <w:rFonts w:ascii="宋体" w:hAnsi="宋体" w:hint="eastAsia"/>
          <w:sz w:val="28"/>
          <w:szCs w:val="28"/>
        </w:rPr>
        <w:t>企业</w:t>
      </w:r>
      <w:r w:rsidR="00364E35" w:rsidRPr="00364E35">
        <w:rPr>
          <w:rFonts w:ascii="宋体" w:hAnsi="宋体" w:hint="eastAsia"/>
          <w:sz w:val="28"/>
          <w:szCs w:val="28"/>
        </w:rPr>
        <w:t>签订的</w:t>
      </w:r>
      <w:r w:rsidR="008E5061">
        <w:rPr>
          <w:rFonts w:ascii="宋体" w:hAnsi="宋体" w:hint="eastAsia"/>
          <w:sz w:val="28"/>
          <w:szCs w:val="28"/>
        </w:rPr>
        <w:t>合同及学校相关管理办法</w:t>
      </w:r>
      <w:r w:rsidRPr="00364E35">
        <w:rPr>
          <w:rFonts w:ascii="宋体" w:hAnsi="宋体" w:hint="eastAsia"/>
          <w:sz w:val="28"/>
          <w:szCs w:val="28"/>
        </w:rPr>
        <w:t>有序开展科研活动，按时按质完成任务，取得</w:t>
      </w:r>
      <w:r w:rsidR="00364E35">
        <w:rPr>
          <w:rFonts w:ascii="宋体" w:hAnsi="宋体" w:hint="eastAsia"/>
          <w:sz w:val="28"/>
          <w:szCs w:val="28"/>
        </w:rPr>
        <w:t>预期</w:t>
      </w:r>
      <w:r w:rsidRPr="00364E35">
        <w:rPr>
          <w:rFonts w:ascii="宋体" w:hAnsi="宋体" w:hint="eastAsia"/>
          <w:sz w:val="28"/>
          <w:szCs w:val="28"/>
        </w:rPr>
        <w:t>成果</w:t>
      </w:r>
      <w:r w:rsidR="00364E35">
        <w:rPr>
          <w:rFonts w:ascii="宋体" w:hAnsi="宋体" w:hint="eastAsia"/>
          <w:sz w:val="28"/>
          <w:szCs w:val="28"/>
        </w:rPr>
        <w:t>。</w:t>
      </w:r>
    </w:p>
    <w:p w14:paraId="2970C338" w14:textId="77777777" w:rsidR="00BE40B1" w:rsidRDefault="00BE40B1" w:rsidP="008E5061">
      <w:pPr>
        <w:ind w:firstLineChars="200" w:firstLine="560"/>
        <w:rPr>
          <w:rFonts w:ascii="宋体" w:hAnsi="宋体"/>
          <w:sz w:val="28"/>
          <w:szCs w:val="28"/>
        </w:rPr>
      </w:pPr>
    </w:p>
    <w:p w14:paraId="1064474F" w14:textId="28BDF4FE" w:rsidR="00306174" w:rsidRPr="00BE40B1" w:rsidRDefault="00BE40B1" w:rsidP="00BE40B1">
      <w:pPr>
        <w:ind w:firstLineChars="500" w:firstLine="1200"/>
        <w:rPr>
          <w:rFonts w:ascii="宋体" w:hAnsi="宋体"/>
          <w:sz w:val="24"/>
          <w:szCs w:val="24"/>
        </w:rPr>
      </w:pPr>
      <w:r w:rsidRPr="00BE40B1">
        <w:rPr>
          <w:rFonts w:ascii="宋体" w:hAnsi="宋体" w:hint="eastAsia"/>
          <w:sz w:val="24"/>
          <w:szCs w:val="24"/>
        </w:rPr>
        <w:t>表1：</w:t>
      </w:r>
      <w:proofErr w:type="gramStart"/>
      <w:r w:rsidRPr="00BE40B1">
        <w:rPr>
          <w:rFonts w:ascii="宋体" w:hAnsi="宋体" w:hint="eastAsia"/>
          <w:sz w:val="24"/>
          <w:szCs w:val="24"/>
        </w:rPr>
        <w:t>刘占伟横向</w:t>
      </w:r>
      <w:proofErr w:type="gramEnd"/>
      <w:r w:rsidRPr="00BE40B1">
        <w:rPr>
          <w:rFonts w:ascii="宋体" w:hAnsi="宋体" w:hint="eastAsia"/>
          <w:sz w:val="24"/>
          <w:szCs w:val="24"/>
        </w:rPr>
        <w:t>科研项目信息表</w:t>
      </w:r>
    </w:p>
    <w:tbl>
      <w:tblPr>
        <w:tblStyle w:val="a9"/>
        <w:tblW w:w="9919" w:type="dxa"/>
        <w:tblInd w:w="-810" w:type="dxa"/>
        <w:tblLook w:val="04A0" w:firstRow="1" w:lastRow="0" w:firstColumn="1" w:lastColumn="0" w:noHBand="0" w:noVBand="1"/>
      </w:tblPr>
      <w:tblGrid>
        <w:gridCol w:w="1659"/>
        <w:gridCol w:w="2548"/>
        <w:gridCol w:w="2309"/>
        <w:gridCol w:w="1843"/>
        <w:gridCol w:w="1560"/>
      </w:tblGrid>
      <w:tr w:rsidR="004E6B46" w:rsidRPr="00BE40B1" w14:paraId="7034B4BB" w14:textId="77777777" w:rsidTr="00BE40B1">
        <w:trPr>
          <w:trHeight w:val="299"/>
        </w:trPr>
        <w:tc>
          <w:tcPr>
            <w:tcW w:w="1659" w:type="dxa"/>
          </w:tcPr>
          <w:p w14:paraId="409F7C63" w14:textId="3228CDCB" w:rsidR="004E6B46" w:rsidRPr="00035DA8" w:rsidRDefault="004E6B46" w:rsidP="004E6B4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35DA8"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548" w:type="dxa"/>
          </w:tcPr>
          <w:p w14:paraId="4173BD9A" w14:textId="7D11373F" w:rsidR="004E6B46" w:rsidRPr="00035DA8" w:rsidRDefault="004E6B46" w:rsidP="004E6B4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35DA8"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309" w:type="dxa"/>
          </w:tcPr>
          <w:p w14:paraId="103D9C68" w14:textId="41A2C177" w:rsidR="004E6B46" w:rsidRPr="00035DA8" w:rsidRDefault="004E6B46" w:rsidP="004E6B4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35DA8">
              <w:rPr>
                <w:rFonts w:ascii="宋体" w:hAnsi="宋体" w:cs="宋体" w:hint="eastAsia"/>
                <w:sz w:val="28"/>
                <w:szCs w:val="28"/>
              </w:rPr>
              <w:t>项目委托方</w:t>
            </w:r>
          </w:p>
        </w:tc>
        <w:tc>
          <w:tcPr>
            <w:tcW w:w="1843" w:type="dxa"/>
          </w:tcPr>
          <w:p w14:paraId="5A72965E" w14:textId="29F29CC0" w:rsidR="004E6B46" w:rsidRPr="00035DA8" w:rsidRDefault="004E6B46" w:rsidP="004E6B4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35DA8">
              <w:rPr>
                <w:rFonts w:ascii="宋体" w:hAnsi="宋体" w:cs="宋体" w:hint="eastAsia"/>
                <w:sz w:val="28"/>
                <w:szCs w:val="28"/>
              </w:rPr>
              <w:t>项目周期</w:t>
            </w:r>
          </w:p>
        </w:tc>
        <w:tc>
          <w:tcPr>
            <w:tcW w:w="1560" w:type="dxa"/>
          </w:tcPr>
          <w:p w14:paraId="26A604FE" w14:textId="2A542445" w:rsidR="004E6B46" w:rsidRPr="00035DA8" w:rsidRDefault="00F6456D" w:rsidP="00BE40B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35DA8">
              <w:rPr>
                <w:rFonts w:ascii="宋体" w:hAnsi="宋体" w:cs="宋体" w:hint="eastAsia"/>
                <w:sz w:val="28"/>
                <w:szCs w:val="28"/>
              </w:rPr>
              <w:t>到账</w:t>
            </w:r>
            <w:r w:rsidR="004E6B46" w:rsidRPr="00035DA8">
              <w:rPr>
                <w:rFonts w:ascii="宋体" w:hAnsi="宋体" w:cs="宋体" w:hint="eastAsia"/>
                <w:sz w:val="28"/>
                <w:szCs w:val="28"/>
              </w:rPr>
              <w:t>经费</w:t>
            </w:r>
          </w:p>
        </w:tc>
      </w:tr>
      <w:tr w:rsidR="004E6B46" w:rsidRPr="00BE40B1" w14:paraId="3C669A99" w14:textId="77777777" w:rsidTr="00CA2B30">
        <w:tc>
          <w:tcPr>
            <w:tcW w:w="1659" w:type="dxa"/>
          </w:tcPr>
          <w:p w14:paraId="3008AC00" w14:textId="7A95A209" w:rsidR="004E6B46" w:rsidRPr="00BE40B1" w:rsidRDefault="00CA2B30" w:rsidP="003061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E40B1">
              <w:rPr>
                <w:rFonts w:ascii="宋体" w:hAnsi="宋体" w:hint="eastAsia"/>
                <w:sz w:val="24"/>
                <w:szCs w:val="24"/>
              </w:rPr>
              <w:t>刘占伟</w:t>
            </w:r>
            <w:proofErr w:type="gramEnd"/>
          </w:p>
        </w:tc>
        <w:tc>
          <w:tcPr>
            <w:tcW w:w="2548" w:type="dxa"/>
          </w:tcPr>
          <w:p w14:paraId="739C5EB0" w14:textId="77777777" w:rsidR="00CA2B30" w:rsidRPr="00BE40B1" w:rsidRDefault="00CA2B30" w:rsidP="003061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E40B1">
              <w:rPr>
                <w:rFonts w:ascii="宋体" w:hAnsi="宋体" w:hint="eastAsia"/>
                <w:sz w:val="24"/>
                <w:szCs w:val="24"/>
              </w:rPr>
              <w:t>液晶电视智能</w:t>
            </w:r>
          </w:p>
          <w:p w14:paraId="57BB49B3" w14:textId="50E980F8" w:rsidR="004E6B46" w:rsidRPr="00BE40B1" w:rsidRDefault="00CA2B30" w:rsidP="00CA2B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40B1">
              <w:rPr>
                <w:rFonts w:ascii="宋体" w:hAnsi="宋体" w:hint="eastAsia"/>
                <w:sz w:val="24"/>
                <w:szCs w:val="24"/>
              </w:rPr>
              <w:t>制造示范项目</w:t>
            </w:r>
          </w:p>
        </w:tc>
        <w:tc>
          <w:tcPr>
            <w:tcW w:w="2309" w:type="dxa"/>
          </w:tcPr>
          <w:p w14:paraId="47073FBA" w14:textId="1E6D2EFA" w:rsidR="004E6B46" w:rsidRPr="00BE40B1" w:rsidRDefault="00CA2B30" w:rsidP="003061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40B1">
              <w:rPr>
                <w:rFonts w:ascii="宋体" w:hAnsi="宋体" w:hint="eastAsia"/>
                <w:sz w:val="24"/>
                <w:szCs w:val="24"/>
              </w:rPr>
              <w:t>内蒙古创维智能科技有限公司</w:t>
            </w:r>
          </w:p>
        </w:tc>
        <w:tc>
          <w:tcPr>
            <w:tcW w:w="1843" w:type="dxa"/>
          </w:tcPr>
          <w:p w14:paraId="7D8C8DA7" w14:textId="1F4A4C49" w:rsidR="004E6B46" w:rsidRPr="00BE40B1" w:rsidRDefault="00F6456D" w:rsidP="003061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40B1">
              <w:rPr>
                <w:rFonts w:ascii="宋体" w:hAnsi="宋体" w:cs="宋体" w:hint="eastAsia"/>
                <w:sz w:val="24"/>
                <w:szCs w:val="24"/>
              </w:rPr>
              <w:t>2年</w:t>
            </w:r>
          </w:p>
        </w:tc>
        <w:tc>
          <w:tcPr>
            <w:tcW w:w="1560" w:type="dxa"/>
          </w:tcPr>
          <w:p w14:paraId="7C24AB64" w14:textId="3D7E12FD" w:rsidR="004E6B46" w:rsidRPr="00BE40B1" w:rsidRDefault="00F6456D" w:rsidP="003061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40B1">
              <w:rPr>
                <w:rFonts w:ascii="宋体" w:hAnsi="宋体" w:cs="宋体" w:hint="eastAsia"/>
                <w:sz w:val="24"/>
                <w:szCs w:val="24"/>
              </w:rPr>
              <w:t>20万</w:t>
            </w:r>
            <w:r w:rsidR="00092B6E" w:rsidRPr="00BE40B1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</w:tbl>
    <w:p w14:paraId="6727C6A8" w14:textId="1AAFC5B3" w:rsidR="008E5061" w:rsidRDefault="008E5061" w:rsidP="008E5061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3552FDC4" w14:textId="77777777" w:rsidR="008E5061" w:rsidRDefault="00F82512" w:rsidP="00F82512">
      <w:pPr>
        <w:pStyle w:val="1"/>
        <w:widowControl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</w:t>
      </w:r>
      <w:r w:rsidRPr="00F82512">
        <w:rPr>
          <w:rFonts w:ascii="宋体" w:eastAsia="宋体" w:hAnsi="宋体" w:cs="宋体"/>
          <w:sz w:val="28"/>
          <w:szCs w:val="28"/>
        </w:rPr>
        <w:t xml:space="preserve"> </w:t>
      </w:r>
    </w:p>
    <w:p w14:paraId="2DEBF81E" w14:textId="0A39CBBB" w:rsidR="00F82512" w:rsidRDefault="00F82512" w:rsidP="00364E35">
      <w:pPr>
        <w:pStyle w:val="1"/>
        <w:widowControl/>
        <w:ind w:firstLineChars="1800" w:firstLine="5040"/>
        <w:rPr>
          <w:rFonts w:ascii="宋体" w:eastAsia="宋体" w:hAnsi="宋体" w:cs="宋体"/>
          <w:sz w:val="28"/>
          <w:szCs w:val="28"/>
        </w:rPr>
      </w:pPr>
      <w:r w:rsidRPr="00F82512">
        <w:rPr>
          <w:rFonts w:ascii="宋体" w:eastAsia="宋体" w:hAnsi="宋体" w:cs="宋体" w:hint="eastAsia"/>
          <w:sz w:val="28"/>
          <w:szCs w:val="28"/>
        </w:rPr>
        <w:t>科技处</w:t>
      </w:r>
    </w:p>
    <w:p w14:paraId="63F2CABC" w14:textId="34E92F26" w:rsidR="00F82512" w:rsidRPr="00F82512" w:rsidRDefault="00F82512" w:rsidP="00F82512">
      <w:pPr>
        <w:pStyle w:val="1"/>
        <w:widowControl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sz w:val="28"/>
          <w:szCs w:val="28"/>
        </w:rPr>
        <w:t>202</w:t>
      </w:r>
      <w:r w:rsidR="001A27FC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1A27FC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1A27FC">
        <w:rPr>
          <w:rFonts w:ascii="宋体" w:eastAsia="宋体" w:hAnsi="宋体" w:cs="宋体" w:hint="eastAsia"/>
          <w:sz w:val="28"/>
          <w:szCs w:val="28"/>
        </w:rPr>
        <w:t>2</w:t>
      </w:r>
      <w:r w:rsidR="00F6456D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F82512" w:rsidRPr="00F8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FB665" w14:textId="77777777" w:rsidR="00DA4645" w:rsidRDefault="00DA4645" w:rsidP="00913045">
      <w:r>
        <w:separator/>
      </w:r>
    </w:p>
  </w:endnote>
  <w:endnote w:type="continuationSeparator" w:id="0">
    <w:p w14:paraId="0B1E7EB0" w14:textId="77777777" w:rsidR="00DA4645" w:rsidRDefault="00DA4645" w:rsidP="0091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E09D9" w14:textId="77777777" w:rsidR="00DA4645" w:rsidRDefault="00DA4645" w:rsidP="00913045">
      <w:r>
        <w:separator/>
      </w:r>
    </w:p>
  </w:footnote>
  <w:footnote w:type="continuationSeparator" w:id="0">
    <w:p w14:paraId="50F67900" w14:textId="77777777" w:rsidR="00DA4645" w:rsidRDefault="00DA4645" w:rsidP="0091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519B"/>
    <w:multiLevelType w:val="singleLevel"/>
    <w:tmpl w:val="4F0C51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DA8"/>
    <w:rsid w:val="00077B31"/>
    <w:rsid w:val="000845B8"/>
    <w:rsid w:val="00092B6E"/>
    <w:rsid w:val="00097E94"/>
    <w:rsid w:val="000D3ABF"/>
    <w:rsid w:val="000D45EB"/>
    <w:rsid w:val="000E6E33"/>
    <w:rsid w:val="000F1B78"/>
    <w:rsid w:val="00115418"/>
    <w:rsid w:val="00171191"/>
    <w:rsid w:val="00172A27"/>
    <w:rsid w:val="001742BA"/>
    <w:rsid w:val="001757AC"/>
    <w:rsid w:val="001A0564"/>
    <w:rsid w:val="001A27FC"/>
    <w:rsid w:val="001C66F0"/>
    <w:rsid w:val="002107B6"/>
    <w:rsid w:val="00211245"/>
    <w:rsid w:val="00225CF7"/>
    <w:rsid w:val="002726F7"/>
    <w:rsid w:val="00296855"/>
    <w:rsid w:val="002A472D"/>
    <w:rsid w:val="002E463A"/>
    <w:rsid w:val="002F17E2"/>
    <w:rsid w:val="00306174"/>
    <w:rsid w:val="003520E1"/>
    <w:rsid w:val="00356371"/>
    <w:rsid w:val="00364E35"/>
    <w:rsid w:val="0037399D"/>
    <w:rsid w:val="0037486A"/>
    <w:rsid w:val="003875B9"/>
    <w:rsid w:val="003877C6"/>
    <w:rsid w:val="003A4BCD"/>
    <w:rsid w:val="003A6D3A"/>
    <w:rsid w:val="003B615A"/>
    <w:rsid w:val="003F2844"/>
    <w:rsid w:val="003F341B"/>
    <w:rsid w:val="004006D0"/>
    <w:rsid w:val="00400EA7"/>
    <w:rsid w:val="00403142"/>
    <w:rsid w:val="004049F6"/>
    <w:rsid w:val="00412B32"/>
    <w:rsid w:val="00417487"/>
    <w:rsid w:val="004405E7"/>
    <w:rsid w:val="00471D9A"/>
    <w:rsid w:val="00484A96"/>
    <w:rsid w:val="00484CE4"/>
    <w:rsid w:val="00486376"/>
    <w:rsid w:val="004A28A0"/>
    <w:rsid w:val="004C57F1"/>
    <w:rsid w:val="004E6B46"/>
    <w:rsid w:val="004F5D06"/>
    <w:rsid w:val="00576750"/>
    <w:rsid w:val="005A2E78"/>
    <w:rsid w:val="005F6616"/>
    <w:rsid w:val="006079AC"/>
    <w:rsid w:val="00632162"/>
    <w:rsid w:val="00644214"/>
    <w:rsid w:val="0066573A"/>
    <w:rsid w:val="00676A47"/>
    <w:rsid w:val="0069081D"/>
    <w:rsid w:val="006A5F0F"/>
    <w:rsid w:val="006C37E5"/>
    <w:rsid w:val="006E02B4"/>
    <w:rsid w:val="00730D15"/>
    <w:rsid w:val="00731295"/>
    <w:rsid w:val="007326F1"/>
    <w:rsid w:val="00747478"/>
    <w:rsid w:val="00766A5B"/>
    <w:rsid w:val="00791296"/>
    <w:rsid w:val="007974BD"/>
    <w:rsid w:val="007A6A06"/>
    <w:rsid w:val="007C1674"/>
    <w:rsid w:val="008667F4"/>
    <w:rsid w:val="00883B84"/>
    <w:rsid w:val="00886118"/>
    <w:rsid w:val="008C1703"/>
    <w:rsid w:val="008E5061"/>
    <w:rsid w:val="008F52E0"/>
    <w:rsid w:val="00913045"/>
    <w:rsid w:val="009355AF"/>
    <w:rsid w:val="009361B3"/>
    <w:rsid w:val="00950212"/>
    <w:rsid w:val="00985224"/>
    <w:rsid w:val="009A1383"/>
    <w:rsid w:val="009A59FA"/>
    <w:rsid w:val="009C0AE1"/>
    <w:rsid w:val="009E73D2"/>
    <w:rsid w:val="00A0100B"/>
    <w:rsid w:val="00A025EE"/>
    <w:rsid w:val="00A4255C"/>
    <w:rsid w:val="00A44860"/>
    <w:rsid w:val="00A53C02"/>
    <w:rsid w:val="00A778EC"/>
    <w:rsid w:val="00A8498E"/>
    <w:rsid w:val="00A9659C"/>
    <w:rsid w:val="00AA0853"/>
    <w:rsid w:val="00AA1B97"/>
    <w:rsid w:val="00AB2015"/>
    <w:rsid w:val="00AD055A"/>
    <w:rsid w:val="00AD5D8A"/>
    <w:rsid w:val="00AE75E1"/>
    <w:rsid w:val="00B14D5C"/>
    <w:rsid w:val="00B26BE1"/>
    <w:rsid w:val="00B46E3D"/>
    <w:rsid w:val="00B508A9"/>
    <w:rsid w:val="00B64A22"/>
    <w:rsid w:val="00B67E44"/>
    <w:rsid w:val="00B95176"/>
    <w:rsid w:val="00BC06E6"/>
    <w:rsid w:val="00BE1AC0"/>
    <w:rsid w:val="00BE37E1"/>
    <w:rsid w:val="00BE40B1"/>
    <w:rsid w:val="00BE7EB3"/>
    <w:rsid w:val="00C04170"/>
    <w:rsid w:val="00C13F29"/>
    <w:rsid w:val="00C24B66"/>
    <w:rsid w:val="00C274C5"/>
    <w:rsid w:val="00C35E39"/>
    <w:rsid w:val="00C45B7A"/>
    <w:rsid w:val="00C86065"/>
    <w:rsid w:val="00CA2B30"/>
    <w:rsid w:val="00CB2254"/>
    <w:rsid w:val="00CB5CAE"/>
    <w:rsid w:val="00CC4AE8"/>
    <w:rsid w:val="00CC65B4"/>
    <w:rsid w:val="00CD5687"/>
    <w:rsid w:val="00D149D1"/>
    <w:rsid w:val="00D37EDC"/>
    <w:rsid w:val="00D504B5"/>
    <w:rsid w:val="00D66036"/>
    <w:rsid w:val="00D76175"/>
    <w:rsid w:val="00D777D2"/>
    <w:rsid w:val="00D80C07"/>
    <w:rsid w:val="00D977BA"/>
    <w:rsid w:val="00DA4645"/>
    <w:rsid w:val="00DC73C4"/>
    <w:rsid w:val="00DE1F8F"/>
    <w:rsid w:val="00E07293"/>
    <w:rsid w:val="00E1490C"/>
    <w:rsid w:val="00E200E5"/>
    <w:rsid w:val="00E21332"/>
    <w:rsid w:val="00E50512"/>
    <w:rsid w:val="00E6160A"/>
    <w:rsid w:val="00E77F00"/>
    <w:rsid w:val="00EA2E97"/>
    <w:rsid w:val="00EB35E6"/>
    <w:rsid w:val="00EB7F91"/>
    <w:rsid w:val="00EC44BE"/>
    <w:rsid w:val="00EE6194"/>
    <w:rsid w:val="00F05617"/>
    <w:rsid w:val="00F07039"/>
    <w:rsid w:val="00F12C6F"/>
    <w:rsid w:val="00F163A6"/>
    <w:rsid w:val="00F346A9"/>
    <w:rsid w:val="00F43C54"/>
    <w:rsid w:val="00F5379F"/>
    <w:rsid w:val="00F54A81"/>
    <w:rsid w:val="00F54BA7"/>
    <w:rsid w:val="00F557CF"/>
    <w:rsid w:val="00F55F37"/>
    <w:rsid w:val="00F6111F"/>
    <w:rsid w:val="00F6456D"/>
    <w:rsid w:val="00F82512"/>
    <w:rsid w:val="00F841C3"/>
    <w:rsid w:val="00F93155"/>
    <w:rsid w:val="00FC6A43"/>
    <w:rsid w:val="29B5599B"/>
    <w:rsid w:val="6E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E08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Variable"/>
    <w:basedOn w:val="a0"/>
    <w:uiPriority w:val="99"/>
    <w:semiHidden/>
    <w:unhideWhenUsed/>
  </w:style>
  <w:style w:type="character" w:styleId="a8">
    <w:name w:val="Hyperlink"/>
    <w:basedOn w:val="a0"/>
    <w:uiPriority w:val="99"/>
    <w:semiHidden/>
    <w:unhideWhenUsed/>
    <w:rPr>
      <w:color w:val="333333"/>
      <w:u w:val="none"/>
    </w:rPr>
  </w:style>
  <w:style w:type="character" w:styleId="HTML0">
    <w:name w:val="HTML Cite"/>
    <w:basedOn w:val="a0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黑体" w:hAnsi="Times New Roman"/>
      <w:kern w:val="2"/>
      <w:sz w:val="21"/>
    </w:rPr>
  </w:style>
  <w:style w:type="character" w:customStyle="1" w:styleId="before">
    <w:name w:val="before"/>
    <w:basedOn w:val="a0"/>
    <w:rPr>
      <w:shd w:val="clear" w:color="auto" w:fill="EF3838"/>
    </w:rPr>
  </w:style>
  <w:style w:type="character" w:customStyle="1" w:styleId="before1">
    <w:name w:val="before1"/>
    <w:basedOn w:val="a0"/>
  </w:style>
  <w:style w:type="character" w:customStyle="1" w:styleId="ye">
    <w:name w:val="ye"/>
    <w:basedOn w:val="a0"/>
    <w:rPr>
      <w:color w:val="FF9600"/>
      <w:sz w:val="27"/>
      <w:szCs w:val="27"/>
    </w:rPr>
  </w:style>
  <w:style w:type="character" w:customStyle="1" w:styleId="hover25">
    <w:name w:val="hover25"/>
    <w:basedOn w:val="a0"/>
    <w:rPr>
      <w:color w:val="EF3838"/>
    </w:rPr>
  </w:style>
  <w:style w:type="character" w:customStyle="1" w:styleId="first-child2">
    <w:name w:val="first-child2"/>
    <w:basedOn w:val="a0"/>
  </w:style>
  <w:style w:type="table" w:styleId="a9">
    <w:name w:val="Table Grid"/>
    <w:basedOn w:val="a1"/>
    <w:uiPriority w:val="39"/>
    <w:rsid w:val="0030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Variable"/>
    <w:basedOn w:val="a0"/>
    <w:uiPriority w:val="99"/>
    <w:semiHidden/>
    <w:unhideWhenUsed/>
  </w:style>
  <w:style w:type="character" w:styleId="a8">
    <w:name w:val="Hyperlink"/>
    <w:basedOn w:val="a0"/>
    <w:uiPriority w:val="99"/>
    <w:semiHidden/>
    <w:unhideWhenUsed/>
    <w:rPr>
      <w:color w:val="333333"/>
      <w:u w:val="none"/>
    </w:rPr>
  </w:style>
  <w:style w:type="character" w:styleId="HTML0">
    <w:name w:val="HTML Cite"/>
    <w:basedOn w:val="a0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黑体" w:hAnsi="Times New Roman"/>
      <w:kern w:val="2"/>
      <w:sz w:val="21"/>
    </w:rPr>
  </w:style>
  <w:style w:type="character" w:customStyle="1" w:styleId="before">
    <w:name w:val="before"/>
    <w:basedOn w:val="a0"/>
    <w:rPr>
      <w:shd w:val="clear" w:color="auto" w:fill="EF3838"/>
    </w:rPr>
  </w:style>
  <w:style w:type="character" w:customStyle="1" w:styleId="before1">
    <w:name w:val="before1"/>
    <w:basedOn w:val="a0"/>
  </w:style>
  <w:style w:type="character" w:customStyle="1" w:styleId="ye">
    <w:name w:val="ye"/>
    <w:basedOn w:val="a0"/>
    <w:rPr>
      <w:color w:val="FF9600"/>
      <w:sz w:val="27"/>
      <w:szCs w:val="27"/>
    </w:rPr>
  </w:style>
  <w:style w:type="character" w:customStyle="1" w:styleId="hover25">
    <w:name w:val="hover25"/>
    <w:basedOn w:val="a0"/>
    <w:rPr>
      <w:color w:val="EF3838"/>
    </w:rPr>
  </w:style>
  <w:style w:type="character" w:customStyle="1" w:styleId="first-child2">
    <w:name w:val="first-child2"/>
    <w:basedOn w:val="a0"/>
  </w:style>
  <w:style w:type="table" w:styleId="a9">
    <w:name w:val="Table Grid"/>
    <w:basedOn w:val="a1"/>
    <w:uiPriority w:val="39"/>
    <w:rsid w:val="0030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</cp:lastModifiedBy>
  <cp:revision>2</cp:revision>
  <dcterms:created xsi:type="dcterms:W3CDTF">2021-03-23T00:21:00Z</dcterms:created>
  <dcterms:modified xsi:type="dcterms:W3CDTF">2021-03-23T00:21:00Z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